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116C0" w14:textId="3D9FA5B9" w:rsidR="0059369F" w:rsidRPr="0059369F" w:rsidRDefault="0059369F" w:rsidP="008A1087">
      <w:r w:rsidRPr="0059369F">
        <w:t>Na temelju članka 95. Zakona o komunalnom gospodarstvu (Narodne novine br. 68/18.</w:t>
      </w:r>
      <w:r w:rsidR="007778B1">
        <w:t>, 110/18.</w:t>
      </w:r>
      <w:r w:rsidR="00214938">
        <w:t xml:space="preserve"> – Odluka Ustavnog suda Republike Hrvatske</w:t>
      </w:r>
      <w:r w:rsidR="007778B1">
        <w:t xml:space="preserve"> i 32/20.</w:t>
      </w:r>
      <w:r w:rsidRPr="0059369F">
        <w:t>), članka 30. Statuta Grada Samobora (Službene vijesti Grada Samobora br. 3/16.</w:t>
      </w:r>
      <w:r w:rsidR="00741521">
        <w:t xml:space="preserve">, </w:t>
      </w:r>
      <w:r w:rsidRPr="0059369F">
        <w:t>1/18.</w:t>
      </w:r>
      <w:r w:rsidR="00741521">
        <w:t>, 4/19</w:t>
      </w:r>
      <w:r w:rsidR="00B00056">
        <w:t>.</w:t>
      </w:r>
      <w:r w:rsidR="00741521">
        <w:t xml:space="preserve"> i 2/20</w:t>
      </w:r>
      <w:r w:rsidR="00B00056">
        <w:t>.</w:t>
      </w:r>
      <w:r w:rsidR="00DD048F">
        <w:t>) i članka 69</w:t>
      </w:r>
      <w:r w:rsidRPr="0059369F">
        <w:t xml:space="preserve">. Poslovnika Gradskog vijeća Grada Samobora (Službene vijesti Grada Samobora br. </w:t>
      </w:r>
      <w:r w:rsidR="00741521">
        <w:t>3</w:t>
      </w:r>
      <w:r w:rsidRPr="0059369F">
        <w:t>/1</w:t>
      </w:r>
      <w:r w:rsidR="00741521">
        <w:t>9. i 3/20.</w:t>
      </w:r>
      <w:r w:rsidRPr="0059369F">
        <w:t xml:space="preserve">), Gradsko vijeće Grada Samobora na </w:t>
      </w:r>
      <w:r w:rsidR="00D73227" w:rsidRPr="00BC421B">
        <w:t>___</w:t>
      </w:r>
      <w:r w:rsidRPr="00BC421B">
        <w:t xml:space="preserve">. sjednici održanoj dana </w:t>
      </w:r>
      <w:r w:rsidR="00D73227" w:rsidRPr="00BC421B">
        <w:t xml:space="preserve">____________ </w:t>
      </w:r>
      <w:r w:rsidRPr="00BC421B">
        <w:t>20</w:t>
      </w:r>
      <w:r w:rsidR="00D73227" w:rsidRPr="00BC421B">
        <w:t>21</w:t>
      </w:r>
      <w:r w:rsidRPr="00BC421B">
        <w:t xml:space="preserve">. godine </w:t>
      </w:r>
      <w:r w:rsidRPr="0059369F">
        <w:t xml:space="preserve">donijelo je </w:t>
      </w:r>
    </w:p>
    <w:p w14:paraId="55728B4E" w14:textId="77777777" w:rsidR="002D724D" w:rsidRPr="00346673" w:rsidRDefault="002D724D" w:rsidP="0059369F">
      <w:pPr>
        <w:rPr>
          <w:rFonts w:cs="Times New Roman"/>
          <w:szCs w:val="24"/>
        </w:rPr>
      </w:pPr>
    </w:p>
    <w:p w14:paraId="26571B16" w14:textId="77777777" w:rsidR="0059369F" w:rsidRPr="00346673" w:rsidRDefault="0059369F" w:rsidP="003277C2">
      <w:pPr>
        <w:ind w:firstLine="0"/>
        <w:jc w:val="center"/>
        <w:rPr>
          <w:rFonts w:cs="Times New Roman"/>
          <w:b/>
          <w:bCs/>
          <w:sz w:val="36"/>
          <w:szCs w:val="36"/>
        </w:rPr>
      </w:pPr>
      <w:r w:rsidRPr="00346673">
        <w:rPr>
          <w:rFonts w:cs="Times New Roman"/>
          <w:b/>
          <w:bCs/>
          <w:sz w:val="36"/>
          <w:szCs w:val="36"/>
        </w:rPr>
        <w:t>ODLUKU O KOMUNALNOJ NAKNADI</w:t>
      </w:r>
    </w:p>
    <w:p w14:paraId="76B6D61C" w14:textId="77777777" w:rsidR="0059369F" w:rsidRPr="0059369F" w:rsidRDefault="0059369F" w:rsidP="002D724D">
      <w:pPr>
        <w:pStyle w:val="Naslov1"/>
      </w:pPr>
      <w:r w:rsidRPr="0059369F">
        <w:t xml:space="preserve">I. OSNOVNE ODREDBE </w:t>
      </w:r>
    </w:p>
    <w:p w14:paraId="5F40D613" w14:textId="77777777" w:rsidR="0059369F" w:rsidRPr="0059369F" w:rsidRDefault="0059369F" w:rsidP="002D724D">
      <w:pPr>
        <w:pStyle w:val="Naslov2"/>
      </w:pPr>
      <w:r w:rsidRPr="0059369F">
        <w:t xml:space="preserve">Članak 1. </w:t>
      </w:r>
    </w:p>
    <w:p w14:paraId="556171F0" w14:textId="145B6E3B" w:rsidR="0059369F" w:rsidRPr="0059369F" w:rsidRDefault="0059369F" w:rsidP="0059369F">
      <w:pPr>
        <w:rPr>
          <w:szCs w:val="24"/>
        </w:rPr>
      </w:pPr>
      <w:r w:rsidRPr="0059369F">
        <w:rPr>
          <w:szCs w:val="24"/>
        </w:rPr>
        <w:t xml:space="preserve">Ovom </w:t>
      </w:r>
      <w:r w:rsidR="003001D6">
        <w:rPr>
          <w:szCs w:val="24"/>
        </w:rPr>
        <w:t>O</w:t>
      </w:r>
      <w:r w:rsidRPr="0059369F">
        <w:rPr>
          <w:szCs w:val="24"/>
        </w:rPr>
        <w:t>dlukom određuju se naselja na području grada Samobora u kojima se naplaćuje komunalna naknada, svrha komunalne naknade, područja zona u gradu Samoboru, koeficijenti zona (</w:t>
      </w:r>
      <w:proofErr w:type="spellStart"/>
      <w:r w:rsidRPr="0059369F">
        <w:rPr>
          <w:szCs w:val="24"/>
        </w:rPr>
        <w:t>Kz</w:t>
      </w:r>
      <w:proofErr w:type="spellEnd"/>
      <w:r w:rsidRPr="0059369F">
        <w:rPr>
          <w:szCs w:val="24"/>
        </w:rPr>
        <w:t xml:space="preserve">), koeficijenti namjene (Kn), rok plaćanja komunalne naknade, nekretnine koje se u potpunosti ili djelomično oslobađaju od plaćanja komunalne naknade, obveznici i obveza plaćanja komunalne naknade, obračun komunalne naknade, uvjeti zbog kojih se u pojedinačnim slučajevima može odobriti potpuno ili djelomično oslobođenje od obveze plaćanja komunalne naknade te donošenje rješenja o komunalnoj naknadi. </w:t>
      </w:r>
    </w:p>
    <w:p w14:paraId="165CF8A1" w14:textId="77777777" w:rsidR="0059369F" w:rsidRPr="0059369F" w:rsidRDefault="0059369F" w:rsidP="002D724D">
      <w:pPr>
        <w:pStyle w:val="Naslov1"/>
      </w:pPr>
      <w:r w:rsidRPr="0059369F">
        <w:t xml:space="preserve">II. SVRHA KOMUNALNE NAKNADE </w:t>
      </w:r>
    </w:p>
    <w:p w14:paraId="07BAF64F" w14:textId="77777777" w:rsidR="0059369F" w:rsidRPr="0059369F" w:rsidRDefault="0059369F" w:rsidP="002D724D">
      <w:pPr>
        <w:pStyle w:val="Naslov2"/>
      </w:pPr>
      <w:r w:rsidRPr="0059369F">
        <w:t xml:space="preserve">Članak 2. </w:t>
      </w:r>
    </w:p>
    <w:p w14:paraId="2A87E28F" w14:textId="77777777" w:rsidR="0059369F" w:rsidRPr="0059369F" w:rsidRDefault="0059369F" w:rsidP="0059369F">
      <w:pPr>
        <w:rPr>
          <w:szCs w:val="24"/>
        </w:rPr>
      </w:pPr>
      <w:r w:rsidRPr="0059369F">
        <w:rPr>
          <w:szCs w:val="24"/>
        </w:rPr>
        <w:t xml:space="preserve">Komunalna naknada je novčano javno davanje koje se plaća za održavanje komunalne infrastrukture. </w:t>
      </w:r>
    </w:p>
    <w:p w14:paraId="3A0B41B8" w14:textId="77777777" w:rsidR="0059369F" w:rsidRPr="0059369F" w:rsidRDefault="0059369F" w:rsidP="0059369F">
      <w:pPr>
        <w:rPr>
          <w:szCs w:val="24"/>
        </w:rPr>
      </w:pPr>
      <w:r w:rsidRPr="0059369F">
        <w:rPr>
          <w:szCs w:val="24"/>
        </w:rPr>
        <w:t xml:space="preserve">Komunalna naknada je prihod proračuna Grada Samobora koji se koristi za: </w:t>
      </w:r>
    </w:p>
    <w:p w14:paraId="5CE50B68" w14:textId="296B8E3A" w:rsidR="0059369F" w:rsidRPr="003277C2" w:rsidRDefault="0059369F" w:rsidP="003277C2">
      <w:pPr>
        <w:pStyle w:val="Odlomakpopisa"/>
        <w:numPr>
          <w:ilvl w:val="0"/>
          <w:numId w:val="1"/>
        </w:numPr>
        <w:rPr>
          <w:szCs w:val="24"/>
        </w:rPr>
      </w:pPr>
      <w:r w:rsidRPr="003277C2">
        <w:rPr>
          <w:szCs w:val="24"/>
        </w:rPr>
        <w:t xml:space="preserve">financiranje održavanja i građenja komunalne infrastrukture </w:t>
      </w:r>
    </w:p>
    <w:p w14:paraId="59F36D45" w14:textId="03152457" w:rsidR="0059369F" w:rsidRPr="003277C2" w:rsidRDefault="0059369F" w:rsidP="003277C2">
      <w:pPr>
        <w:pStyle w:val="Odlomakpopisa"/>
        <w:numPr>
          <w:ilvl w:val="0"/>
          <w:numId w:val="1"/>
        </w:numPr>
        <w:rPr>
          <w:szCs w:val="24"/>
        </w:rPr>
      </w:pPr>
      <w:r w:rsidRPr="003277C2">
        <w:rPr>
          <w:szCs w:val="24"/>
        </w:rPr>
        <w:t xml:space="preserve">financiranje građenja i održavanja objekata predškolskog, školskog, zdravstvenog i socijalnog sadržaja, javnih građevina sportske i kulturne namjene te poboljšanja energetske učinkovitosti zgrada u vlasništvu Grada Samobora, ako se time ne dovodi u pitanje mogućnost održavanja i građenja komunalne infrastrukture. </w:t>
      </w:r>
    </w:p>
    <w:p w14:paraId="114F58AF" w14:textId="77777777" w:rsidR="0059369F" w:rsidRPr="0059369F" w:rsidRDefault="0059369F" w:rsidP="00216CF8">
      <w:pPr>
        <w:pStyle w:val="Naslov2"/>
      </w:pPr>
      <w:r w:rsidRPr="0059369F">
        <w:t xml:space="preserve">Članak 3. </w:t>
      </w:r>
    </w:p>
    <w:p w14:paraId="2C09F90F" w14:textId="77777777" w:rsidR="0059369F" w:rsidRPr="0059369F" w:rsidRDefault="0059369F" w:rsidP="0059369F">
      <w:pPr>
        <w:rPr>
          <w:szCs w:val="24"/>
        </w:rPr>
      </w:pPr>
      <w:r w:rsidRPr="0059369F">
        <w:rPr>
          <w:szCs w:val="24"/>
        </w:rPr>
        <w:t xml:space="preserve">Komunalna naknada plaća se za: </w:t>
      </w:r>
    </w:p>
    <w:p w14:paraId="15A472DE" w14:textId="7F6D117C" w:rsidR="0059369F" w:rsidRPr="003277C2" w:rsidRDefault="0059369F" w:rsidP="003277C2">
      <w:pPr>
        <w:pStyle w:val="Odlomakpopisa"/>
        <w:numPr>
          <w:ilvl w:val="0"/>
          <w:numId w:val="3"/>
        </w:numPr>
        <w:rPr>
          <w:szCs w:val="24"/>
        </w:rPr>
      </w:pPr>
      <w:r w:rsidRPr="003277C2">
        <w:rPr>
          <w:szCs w:val="24"/>
        </w:rPr>
        <w:t xml:space="preserve">stambeni prostor </w:t>
      </w:r>
    </w:p>
    <w:p w14:paraId="60D76DE3" w14:textId="65CEAF27" w:rsidR="0059369F" w:rsidRPr="003277C2" w:rsidRDefault="0059369F" w:rsidP="003277C2">
      <w:pPr>
        <w:pStyle w:val="Odlomakpopisa"/>
        <w:numPr>
          <w:ilvl w:val="0"/>
          <w:numId w:val="3"/>
        </w:numPr>
        <w:rPr>
          <w:szCs w:val="24"/>
        </w:rPr>
      </w:pPr>
      <w:r w:rsidRPr="003277C2">
        <w:rPr>
          <w:szCs w:val="24"/>
        </w:rPr>
        <w:t xml:space="preserve">garažni prostor </w:t>
      </w:r>
    </w:p>
    <w:p w14:paraId="439F82FE" w14:textId="5047FDAE" w:rsidR="0059369F" w:rsidRPr="003277C2" w:rsidRDefault="0059369F" w:rsidP="003277C2">
      <w:pPr>
        <w:pStyle w:val="Odlomakpopisa"/>
        <w:numPr>
          <w:ilvl w:val="0"/>
          <w:numId w:val="3"/>
        </w:numPr>
        <w:rPr>
          <w:szCs w:val="24"/>
        </w:rPr>
      </w:pPr>
      <w:r w:rsidRPr="003277C2">
        <w:rPr>
          <w:szCs w:val="24"/>
        </w:rPr>
        <w:t xml:space="preserve">poslovni prostor </w:t>
      </w:r>
    </w:p>
    <w:p w14:paraId="597128D5" w14:textId="74DBE076" w:rsidR="0059369F" w:rsidRPr="003277C2" w:rsidRDefault="0059369F" w:rsidP="003277C2">
      <w:pPr>
        <w:pStyle w:val="Odlomakpopisa"/>
        <w:numPr>
          <w:ilvl w:val="0"/>
          <w:numId w:val="3"/>
        </w:numPr>
        <w:rPr>
          <w:szCs w:val="24"/>
        </w:rPr>
      </w:pPr>
      <w:r w:rsidRPr="003277C2">
        <w:rPr>
          <w:szCs w:val="24"/>
        </w:rPr>
        <w:t xml:space="preserve">građevinsko zemljište koje služi za obavljanje poslovne djelatnosti </w:t>
      </w:r>
    </w:p>
    <w:p w14:paraId="6538560F" w14:textId="323F106B" w:rsidR="0059369F" w:rsidRPr="003277C2" w:rsidRDefault="0059369F" w:rsidP="003277C2">
      <w:pPr>
        <w:pStyle w:val="Odlomakpopisa"/>
        <w:numPr>
          <w:ilvl w:val="0"/>
          <w:numId w:val="3"/>
        </w:numPr>
        <w:rPr>
          <w:szCs w:val="24"/>
        </w:rPr>
      </w:pPr>
      <w:r w:rsidRPr="003277C2">
        <w:rPr>
          <w:szCs w:val="24"/>
        </w:rPr>
        <w:t xml:space="preserve">neizgrađeno građevinsko zemljište </w:t>
      </w:r>
    </w:p>
    <w:p w14:paraId="3D4A5FC1" w14:textId="77777777" w:rsidR="0059369F" w:rsidRPr="0059369F" w:rsidRDefault="0059369F" w:rsidP="0059369F">
      <w:pPr>
        <w:rPr>
          <w:szCs w:val="24"/>
        </w:rPr>
      </w:pPr>
      <w:r w:rsidRPr="0059369F">
        <w:rPr>
          <w:szCs w:val="24"/>
        </w:rPr>
        <w:t>Komunalna naknada plaća se za nekretnine iz stavka 1. ovog članka koje se nalaze na području na kojem se obavljaju najmanje komunalne djelatnosti održavanja nerazvrstanih cesta i održavanja javne rasvjete koje su opremljene najmanje pristupnom cestom, niskonaponskom električnom mrežom i vodom prema mjesnim prilikama te čini sastavni dio infrastrukture grada Samobora.</w:t>
      </w:r>
    </w:p>
    <w:p w14:paraId="694854F0" w14:textId="77777777" w:rsidR="0059369F" w:rsidRPr="0059369F" w:rsidRDefault="0059369F" w:rsidP="0059369F">
      <w:pPr>
        <w:rPr>
          <w:szCs w:val="24"/>
        </w:rPr>
      </w:pPr>
      <w:r w:rsidRPr="0059369F">
        <w:rPr>
          <w:szCs w:val="24"/>
        </w:rPr>
        <w:t>Građevinskim zemljištem koje služi obavljanju poslovne djelatnosti smatra se zemljište koje se nalazi unutar ili izvan granica građevinskog područja, a na kojemu se obavlja poslovna djelatnost.</w:t>
      </w:r>
    </w:p>
    <w:p w14:paraId="16EF75A0" w14:textId="77777777" w:rsidR="0059369F" w:rsidRPr="0059369F" w:rsidRDefault="0059369F" w:rsidP="0059369F">
      <w:pPr>
        <w:rPr>
          <w:szCs w:val="24"/>
        </w:rPr>
      </w:pPr>
      <w:r w:rsidRPr="0059369F">
        <w:rPr>
          <w:szCs w:val="24"/>
        </w:rPr>
        <w:lastRenderedPageBreak/>
        <w:t xml:space="preserve">Neizgrađenim građevinskim zemljištem smatra se zemljište koje se nalazi unutar granica građevinskog područja na kojemu se, u skladu s propisima kojima se uređuje prostorno uređenje i gradnja, mogu graditi zgrade stambene ili poslovne namjene, a na kojemu nije izgrađena zgrada ili na kojemu postoji privremena građevina za čiju izgradnju nije potrebna građevinska dozvola. Neizgrađenim građevinskim zemljištem smatra se i zemljište na kojemu se nalazi ruševina zgrade. </w:t>
      </w:r>
    </w:p>
    <w:p w14:paraId="7B8026F4" w14:textId="77777777" w:rsidR="0059369F" w:rsidRPr="0059369F" w:rsidRDefault="0059369F" w:rsidP="002D724D">
      <w:pPr>
        <w:pStyle w:val="Naslov1"/>
      </w:pPr>
      <w:r w:rsidRPr="0059369F">
        <w:t xml:space="preserve">III. NASELJA U KOJIMA SE PLAĆA KOMUNALNA NAKNADA I OBVEZNICI PLAĆANJA KOMUNALNE NAKNADE </w:t>
      </w:r>
    </w:p>
    <w:p w14:paraId="7E6368CE" w14:textId="77777777" w:rsidR="0059369F" w:rsidRPr="0059369F" w:rsidRDefault="0059369F" w:rsidP="00216CF8">
      <w:pPr>
        <w:pStyle w:val="Naslov2"/>
      </w:pPr>
      <w:r w:rsidRPr="0059369F">
        <w:t xml:space="preserve">Članak 4. </w:t>
      </w:r>
    </w:p>
    <w:p w14:paraId="46B8A4F1" w14:textId="77777777" w:rsidR="0059369F" w:rsidRPr="0059369F" w:rsidRDefault="0059369F" w:rsidP="0059369F">
      <w:pPr>
        <w:rPr>
          <w:szCs w:val="24"/>
        </w:rPr>
      </w:pPr>
      <w:r w:rsidRPr="0059369F">
        <w:rPr>
          <w:szCs w:val="24"/>
        </w:rPr>
        <w:t>Komunalnu naknadu plaća vlasnik odnosno korisnik nekretnine iz članka 3. ove Odluke na području naselja Samobor i u sljedećim mjestima i naseljima:</w:t>
      </w:r>
    </w:p>
    <w:p w14:paraId="349C8000" w14:textId="77777777" w:rsidR="0059369F" w:rsidRPr="0059369F" w:rsidRDefault="0059369F" w:rsidP="003277C2">
      <w:pPr>
        <w:ind w:left="284" w:right="423" w:firstLine="0"/>
        <w:rPr>
          <w:szCs w:val="24"/>
        </w:rPr>
      </w:pPr>
      <w:proofErr w:type="spellStart"/>
      <w:r w:rsidRPr="0059369F">
        <w:rPr>
          <w:szCs w:val="24"/>
        </w:rPr>
        <w:t>Beder</w:t>
      </w:r>
      <w:proofErr w:type="spellEnd"/>
      <w:r w:rsidRPr="0059369F">
        <w:rPr>
          <w:szCs w:val="24"/>
        </w:rPr>
        <w:t xml:space="preserve">, </w:t>
      </w:r>
      <w:proofErr w:type="spellStart"/>
      <w:r w:rsidRPr="0059369F">
        <w:rPr>
          <w:szCs w:val="24"/>
        </w:rPr>
        <w:t>Bobovica</w:t>
      </w:r>
      <w:proofErr w:type="spellEnd"/>
      <w:r w:rsidRPr="0059369F">
        <w:rPr>
          <w:szCs w:val="24"/>
        </w:rPr>
        <w:t xml:space="preserve">, </w:t>
      </w:r>
      <w:proofErr w:type="spellStart"/>
      <w:r w:rsidRPr="0059369F">
        <w:rPr>
          <w:szCs w:val="24"/>
        </w:rPr>
        <w:t>Braslovje</w:t>
      </w:r>
      <w:proofErr w:type="spellEnd"/>
      <w:r w:rsidRPr="0059369F">
        <w:rPr>
          <w:szCs w:val="24"/>
        </w:rPr>
        <w:t xml:space="preserve">, </w:t>
      </w:r>
      <w:proofErr w:type="spellStart"/>
      <w:r w:rsidRPr="0059369F">
        <w:rPr>
          <w:szCs w:val="24"/>
        </w:rPr>
        <w:t>Bratelji</w:t>
      </w:r>
      <w:proofErr w:type="spellEnd"/>
      <w:r w:rsidRPr="0059369F">
        <w:rPr>
          <w:szCs w:val="24"/>
        </w:rPr>
        <w:t xml:space="preserve">, Bregana, </w:t>
      </w:r>
      <w:proofErr w:type="spellStart"/>
      <w:r w:rsidRPr="0059369F">
        <w:rPr>
          <w:szCs w:val="24"/>
        </w:rPr>
        <w:t>Breganica</w:t>
      </w:r>
      <w:proofErr w:type="spellEnd"/>
      <w:r w:rsidRPr="0059369F">
        <w:rPr>
          <w:szCs w:val="24"/>
        </w:rPr>
        <w:t xml:space="preserve">, Brezovac Žumberački, </w:t>
      </w:r>
      <w:proofErr w:type="spellStart"/>
      <w:r w:rsidRPr="0059369F">
        <w:rPr>
          <w:szCs w:val="24"/>
        </w:rPr>
        <w:t>Budinjak</w:t>
      </w:r>
      <w:proofErr w:type="spellEnd"/>
      <w:r w:rsidRPr="0059369F">
        <w:rPr>
          <w:szCs w:val="24"/>
        </w:rPr>
        <w:t xml:space="preserve">, </w:t>
      </w:r>
      <w:proofErr w:type="spellStart"/>
      <w:r w:rsidRPr="0059369F">
        <w:rPr>
          <w:szCs w:val="24"/>
        </w:rPr>
        <w:t>Bukovje</w:t>
      </w:r>
      <w:proofErr w:type="spellEnd"/>
      <w:r w:rsidRPr="0059369F">
        <w:rPr>
          <w:szCs w:val="24"/>
        </w:rPr>
        <w:t xml:space="preserve"> </w:t>
      </w:r>
      <w:proofErr w:type="spellStart"/>
      <w:r w:rsidRPr="0059369F">
        <w:rPr>
          <w:szCs w:val="24"/>
        </w:rPr>
        <w:t>Podvrško</w:t>
      </w:r>
      <w:proofErr w:type="spellEnd"/>
      <w:r w:rsidRPr="0059369F">
        <w:rPr>
          <w:szCs w:val="24"/>
        </w:rPr>
        <w:t xml:space="preserve">, </w:t>
      </w:r>
      <w:proofErr w:type="spellStart"/>
      <w:r w:rsidRPr="0059369F">
        <w:rPr>
          <w:szCs w:val="24"/>
        </w:rPr>
        <w:t>Celine</w:t>
      </w:r>
      <w:proofErr w:type="spellEnd"/>
      <w:r w:rsidRPr="0059369F">
        <w:rPr>
          <w:szCs w:val="24"/>
        </w:rPr>
        <w:t xml:space="preserve"> Samoborske, Cerje Samoborsko, </w:t>
      </w:r>
      <w:proofErr w:type="spellStart"/>
      <w:r w:rsidRPr="0059369F">
        <w:rPr>
          <w:szCs w:val="24"/>
        </w:rPr>
        <w:t>Cerovica</w:t>
      </w:r>
      <w:proofErr w:type="spellEnd"/>
      <w:r w:rsidRPr="0059369F">
        <w:rPr>
          <w:szCs w:val="24"/>
        </w:rPr>
        <w:t xml:space="preserve">, Dane, </w:t>
      </w:r>
      <w:proofErr w:type="spellStart"/>
      <w:r w:rsidRPr="0059369F">
        <w:rPr>
          <w:szCs w:val="24"/>
        </w:rPr>
        <w:t>Dolec</w:t>
      </w:r>
      <w:proofErr w:type="spellEnd"/>
      <w:r w:rsidRPr="0059369F">
        <w:rPr>
          <w:szCs w:val="24"/>
        </w:rPr>
        <w:t xml:space="preserve"> </w:t>
      </w:r>
      <w:proofErr w:type="spellStart"/>
      <w:r w:rsidRPr="0059369F">
        <w:rPr>
          <w:szCs w:val="24"/>
        </w:rPr>
        <w:t>Podokićki</w:t>
      </w:r>
      <w:proofErr w:type="spellEnd"/>
      <w:r w:rsidRPr="0059369F">
        <w:rPr>
          <w:szCs w:val="24"/>
        </w:rPr>
        <w:t xml:space="preserve">, </w:t>
      </w:r>
      <w:proofErr w:type="spellStart"/>
      <w:r w:rsidRPr="0059369F">
        <w:rPr>
          <w:szCs w:val="24"/>
        </w:rPr>
        <w:t>Domaslovec</w:t>
      </w:r>
      <w:proofErr w:type="spellEnd"/>
      <w:r w:rsidRPr="0059369F">
        <w:rPr>
          <w:szCs w:val="24"/>
        </w:rPr>
        <w:t xml:space="preserve">, Draganje Selo, </w:t>
      </w:r>
      <w:proofErr w:type="spellStart"/>
      <w:r w:rsidRPr="0059369F">
        <w:rPr>
          <w:szCs w:val="24"/>
        </w:rPr>
        <w:t>Dragonoš</w:t>
      </w:r>
      <w:proofErr w:type="spellEnd"/>
      <w:r w:rsidRPr="0059369F">
        <w:rPr>
          <w:szCs w:val="24"/>
        </w:rPr>
        <w:t xml:space="preserve">, </w:t>
      </w:r>
      <w:proofErr w:type="spellStart"/>
      <w:r w:rsidRPr="0059369F">
        <w:rPr>
          <w:szCs w:val="24"/>
        </w:rPr>
        <w:t>Drežnik</w:t>
      </w:r>
      <w:proofErr w:type="spellEnd"/>
      <w:r w:rsidRPr="0059369F">
        <w:rPr>
          <w:szCs w:val="24"/>
        </w:rPr>
        <w:t xml:space="preserve"> </w:t>
      </w:r>
      <w:proofErr w:type="spellStart"/>
      <w:r w:rsidRPr="0059369F">
        <w:rPr>
          <w:szCs w:val="24"/>
        </w:rPr>
        <w:t>Podokićki</w:t>
      </w:r>
      <w:proofErr w:type="spellEnd"/>
      <w:r w:rsidRPr="0059369F">
        <w:rPr>
          <w:szCs w:val="24"/>
        </w:rPr>
        <w:t xml:space="preserve">, Dubrava Samoborska, </w:t>
      </w:r>
      <w:proofErr w:type="spellStart"/>
      <w:r w:rsidRPr="0059369F">
        <w:rPr>
          <w:szCs w:val="24"/>
        </w:rPr>
        <w:t>Falašćak</w:t>
      </w:r>
      <w:proofErr w:type="spellEnd"/>
      <w:r w:rsidRPr="0059369F">
        <w:rPr>
          <w:szCs w:val="24"/>
        </w:rPr>
        <w:t xml:space="preserve">, </w:t>
      </w:r>
      <w:proofErr w:type="spellStart"/>
      <w:r w:rsidRPr="0059369F">
        <w:rPr>
          <w:szCs w:val="24"/>
        </w:rPr>
        <w:t>Farkaševec</w:t>
      </w:r>
      <w:proofErr w:type="spellEnd"/>
      <w:r w:rsidRPr="0059369F">
        <w:rPr>
          <w:szCs w:val="24"/>
        </w:rPr>
        <w:t xml:space="preserve"> Samoborski, </w:t>
      </w:r>
      <w:proofErr w:type="spellStart"/>
      <w:r w:rsidRPr="0059369F">
        <w:rPr>
          <w:szCs w:val="24"/>
        </w:rPr>
        <w:t>Galgovo</w:t>
      </w:r>
      <w:proofErr w:type="spellEnd"/>
      <w:r w:rsidRPr="0059369F">
        <w:rPr>
          <w:szCs w:val="24"/>
        </w:rPr>
        <w:t xml:space="preserve">, Golubići, Gornja Vas, </w:t>
      </w:r>
      <w:proofErr w:type="spellStart"/>
      <w:r w:rsidRPr="0059369F">
        <w:rPr>
          <w:szCs w:val="24"/>
        </w:rPr>
        <w:t>Gradna</w:t>
      </w:r>
      <w:proofErr w:type="spellEnd"/>
      <w:r w:rsidRPr="0059369F">
        <w:rPr>
          <w:szCs w:val="24"/>
        </w:rPr>
        <w:t xml:space="preserve">, </w:t>
      </w:r>
      <w:proofErr w:type="spellStart"/>
      <w:r w:rsidRPr="0059369F">
        <w:rPr>
          <w:szCs w:val="24"/>
        </w:rPr>
        <w:t>Grdanjci</w:t>
      </w:r>
      <w:proofErr w:type="spellEnd"/>
      <w:r w:rsidRPr="0059369F">
        <w:rPr>
          <w:szCs w:val="24"/>
        </w:rPr>
        <w:t xml:space="preserve">, Gregurić Breg, </w:t>
      </w:r>
      <w:proofErr w:type="spellStart"/>
      <w:r w:rsidRPr="0059369F">
        <w:rPr>
          <w:szCs w:val="24"/>
        </w:rPr>
        <w:t>Hrastina</w:t>
      </w:r>
      <w:proofErr w:type="spellEnd"/>
      <w:r w:rsidRPr="0059369F">
        <w:rPr>
          <w:szCs w:val="24"/>
        </w:rPr>
        <w:t xml:space="preserve"> Samoborska, </w:t>
      </w:r>
      <w:proofErr w:type="spellStart"/>
      <w:r w:rsidRPr="0059369F">
        <w:rPr>
          <w:szCs w:val="24"/>
        </w:rPr>
        <w:t>Jarušje</w:t>
      </w:r>
      <w:proofErr w:type="spellEnd"/>
      <w:r w:rsidRPr="0059369F">
        <w:rPr>
          <w:szCs w:val="24"/>
        </w:rPr>
        <w:t xml:space="preserve">, </w:t>
      </w:r>
      <w:proofErr w:type="spellStart"/>
      <w:r w:rsidRPr="0059369F">
        <w:rPr>
          <w:szCs w:val="24"/>
        </w:rPr>
        <w:t>Javorek</w:t>
      </w:r>
      <w:proofErr w:type="spellEnd"/>
      <w:r w:rsidRPr="0059369F">
        <w:rPr>
          <w:szCs w:val="24"/>
        </w:rPr>
        <w:t xml:space="preserve">, </w:t>
      </w:r>
      <w:proofErr w:type="spellStart"/>
      <w:r w:rsidRPr="0059369F">
        <w:rPr>
          <w:szCs w:val="24"/>
        </w:rPr>
        <w:t>Kladje</w:t>
      </w:r>
      <w:proofErr w:type="spellEnd"/>
      <w:r w:rsidRPr="0059369F">
        <w:rPr>
          <w:szCs w:val="24"/>
        </w:rPr>
        <w:t xml:space="preserve">, Klake, </w:t>
      </w:r>
      <w:proofErr w:type="spellStart"/>
      <w:r w:rsidRPr="0059369F">
        <w:rPr>
          <w:szCs w:val="24"/>
        </w:rPr>
        <w:t>Klokočevec</w:t>
      </w:r>
      <w:proofErr w:type="spellEnd"/>
      <w:r w:rsidRPr="0059369F">
        <w:rPr>
          <w:szCs w:val="24"/>
        </w:rPr>
        <w:t xml:space="preserve"> Samoborski, </w:t>
      </w:r>
      <w:proofErr w:type="spellStart"/>
      <w:r w:rsidRPr="0059369F">
        <w:rPr>
          <w:szCs w:val="24"/>
        </w:rPr>
        <w:t>Konšćica</w:t>
      </w:r>
      <w:proofErr w:type="spellEnd"/>
      <w:r w:rsidRPr="0059369F">
        <w:rPr>
          <w:szCs w:val="24"/>
        </w:rPr>
        <w:t xml:space="preserve">, Kostanjevec </w:t>
      </w:r>
      <w:proofErr w:type="spellStart"/>
      <w:r w:rsidRPr="0059369F">
        <w:rPr>
          <w:szCs w:val="24"/>
        </w:rPr>
        <w:t>Podvrški</w:t>
      </w:r>
      <w:proofErr w:type="spellEnd"/>
      <w:r w:rsidRPr="0059369F">
        <w:rPr>
          <w:szCs w:val="24"/>
        </w:rPr>
        <w:t xml:space="preserve">, Kotari, Kravljak, Lug Samoborski, Mala Jazbina, Mala Rakovica, Mali Lipovec, Manja Vas, </w:t>
      </w:r>
      <w:proofErr w:type="spellStart"/>
      <w:r w:rsidRPr="0059369F">
        <w:rPr>
          <w:szCs w:val="24"/>
        </w:rPr>
        <w:t>Medsave</w:t>
      </w:r>
      <w:proofErr w:type="spellEnd"/>
      <w:r w:rsidRPr="0059369F">
        <w:rPr>
          <w:szCs w:val="24"/>
        </w:rPr>
        <w:t xml:space="preserve">, </w:t>
      </w:r>
      <w:proofErr w:type="spellStart"/>
      <w:r w:rsidRPr="0059369F">
        <w:rPr>
          <w:szCs w:val="24"/>
        </w:rPr>
        <w:t>Molvice</w:t>
      </w:r>
      <w:proofErr w:type="spellEnd"/>
      <w:r w:rsidRPr="0059369F">
        <w:rPr>
          <w:szCs w:val="24"/>
        </w:rPr>
        <w:t xml:space="preserve">, </w:t>
      </w:r>
      <w:proofErr w:type="spellStart"/>
      <w:r w:rsidRPr="0059369F">
        <w:rPr>
          <w:szCs w:val="24"/>
        </w:rPr>
        <w:t>Noršić</w:t>
      </w:r>
      <w:proofErr w:type="spellEnd"/>
      <w:r w:rsidRPr="0059369F">
        <w:rPr>
          <w:szCs w:val="24"/>
        </w:rPr>
        <w:t xml:space="preserve"> Selo, Novo Selo Žumberačko, </w:t>
      </w:r>
      <w:proofErr w:type="spellStart"/>
      <w:r w:rsidRPr="0059369F">
        <w:rPr>
          <w:szCs w:val="24"/>
        </w:rPr>
        <w:t>Osredek</w:t>
      </w:r>
      <w:proofErr w:type="spellEnd"/>
      <w:r w:rsidRPr="0059369F">
        <w:rPr>
          <w:szCs w:val="24"/>
        </w:rPr>
        <w:t xml:space="preserve"> Žumberački, </w:t>
      </w:r>
      <w:proofErr w:type="spellStart"/>
      <w:r w:rsidRPr="0059369F">
        <w:rPr>
          <w:szCs w:val="24"/>
        </w:rPr>
        <w:t>Osunja</w:t>
      </w:r>
      <w:proofErr w:type="spellEnd"/>
      <w:r w:rsidRPr="0059369F">
        <w:rPr>
          <w:szCs w:val="24"/>
        </w:rPr>
        <w:t xml:space="preserve">, </w:t>
      </w:r>
      <w:proofErr w:type="spellStart"/>
      <w:r w:rsidRPr="0059369F">
        <w:rPr>
          <w:szCs w:val="24"/>
        </w:rPr>
        <w:t>Otruševec</w:t>
      </w:r>
      <w:proofErr w:type="spellEnd"/>
      <w:r w:rsidRPr="0059369F">
        <w:rPr>
          <w:szCs w:val="24"/>
        </w:rPr>
        <w:t xml:space="preserve">, </w:t>
      </w:r>
      <w:proofErr w:type="spellStart"/>
      <w:r w:rsidRPr="0059369F">
        <w:rPr>
          <w:szCs w:val="24"/>
        </w:rPr>
        <w:t>Pavučnjak</w:t>
      </w:r>
      <w:proofErr w:type="spellEnd"/>
      <w:r w:rsidRPr="0059369F">
        <w:rPr>
          <w:szCs w:val="24"/>
        </w:rPr>
        <w:t xml:space="preserve">, Petkov Breg, Podgrađe </w:t>
      </w:r>
      <w:proofErr w:type="spellStart"/>
      <w:r w:rsidRPr="0059369F">
        <w:rPr>
          <w:szCs w:val="24"/>
        </w:rPr>
        <w:t>Podokićko</w:t>
      </w:r>
      <w:proofErr w:type="spellEnd"/>
      <w:r w:rsidRPr="0059369F">
        <w:rPr>
          <w:szCs w:val="24"/>
        </w:rPr>
        <w:t xml:space="preserve">, </w:t>
      </w:r>
      <w:proofErr w:type="spellStart"/>
      <w:r w:rsidRPr="0059369F">
        <w:rPr>
          <w:szCs w:val="24"/>
        </w:rPr>
        <w:t>Podvrh</w:t>
      </w:r>
      <w:proofErr w:type="spellEnd"/>
      <w:r w:rsidRPr="0059369F">
        <w:rPr>
          <w:szCs w:val="24"/>
        </w:rPr>
        <w:t xml:space="preserve">, </w:t>
      </w:r>
      <w:proofErr w:type="spellStart"/>
      <w:r w:rsidRPr="0059369F">
        <w:rPr>
          <w:szCs w:val="24"/>
        </w:rPr>
        <w:t>Poklek</w:t>
      </w:r>
      <w:proofErr w:type="spellEnd"/>
      <w:r w:rsidRPr="0059369F">
        <w:rPr>
          <w:szCs w:val="24"/>
        </w:rPr>
        <w:t xml:space="preserve">, </w:t>
      </w:r>
      <w:proofErr w:type="spellStart"/>
      <w:r w:rsidRPr="0059369F">
        <w:rPr>
          <w:szCs w:val="24"/>
        </w:rPr>
        <w:t>Prekrižje</w:t>
      </w:r>
      <w:proofErr w:type="spellEnd"/>
      <w:r w:rsidRPr="0059369F">
        <w:rPr>
          <w:szCs w:val="24"/>
        </w:rPr>
        <w:t xml:space="preserve"> </w:t>
      </w:r>
      <w:proofErr w:type="spellStart"/>
      <w:r w:rsidRPr="0059369F">
        <w:rPr>
          <w:szCs w:val="24"/>
        </w:rPr>
        <w:t>Plešivičko</w:t>
      </w:r>
      <w:proofErr w:type="spellEnd"/>
      <w:r w:rsidRPr="0059369F">
        <w:rPr>
          <w:szCs w:val="24"/>
        </w:rPr>
        <w:t xml:space="preserve">, Rakov Potok, Rude, Samoborski Otok, </w:t>
      </w:r>
      <w:proofErr w:type="spellStart"/>
      <w:r w:rsidRPr="0059369F">
        <w:rPr>
          <w:szCs w:val="24"/>
        </w:rPr>
        <w:t>Savršćak</w:t>
      </w:r>
      <w:proofErr w:type="spellEnd"/>
      <w:r w:rsidRPr="0059369F">
        <w:rPr>
          <w:szCs w:val="24"/>
        </w:rPr>
        <w:t xml:space="preserve">, Selce Žumberačko, </w:t>
      </w:r>
      <w:proofErr w:type="spellStart"/>
      <w:r w:rsidRPr="0059369F">
        <w:rPr>
          <w:szCs w:val="24"/>
        </w:rPr>
        <w:t>Sječevac</w:t>
      </w:r>
      <w:proofErr w:type="spellEnd"/>
      <w:r w:rsidRPr="0059369F">
        <w:rPr>
          <w:szCs w:val="24"/>
        </w:rPr>
        <w:t xml:space="preserve">, Slani Dol, </w:t>
      </w:r>
      <w:proofErr w:type="spellStart"/>
      <w:r w:rsidRPr="0059369F">
        <w:rPr>
          <w:szCs w:val="24"/>
        </w:rPr>
        <w:t>Slapnica</w:t>
      </w:r>
      <w:proofErr w:type="spellEnd"/>
      <w:r w:rsidRPr="0059369F">
        <w:rPr>
          <w:szCs w:val="24"/>
        </w:rPr>
        <w:t xml:space="preserve">, </w:t>
      </w:r>
      <w:proofErr w:type="spellStart"/>
      <w:r w:rsidRPr="0059369F">
        <w:rPr>
          <w:szCs w:val="24"/>
        </w:rPr>
        <w:t>Slavagora</w:t>
      </w:r>
      <w:proofErr w:type="spellEnd"/>
      <w:r w:rsidRPr="0059369F">
        <w:rPr>
          <w:szCs w:val="24"/>
        </w:rPr>
        <w:t xml:space="preserve">, </w:t>
      </w:r>
      <w:proofErr w:type="spellStart"/>
      <w:r w:rsidRPr="0059369F">
        <w:rPr>
          <w:szCs w:val="24"/>
        </w:rPr>
        <w:t>Smerovišće</w:t>
      </w:r>
      <w:proofErr w:type="spellEnd"/>
      <w:r w:rsidRPr="0059369F">
        <w:rPr>
          <w:szCs w:val="24"/>
        </w:rPr>
        <w:t xml:space="preserve">, </w:t>
      </w:r>
      <w:proofErr w:type="spellStart"/>
      <w:r w:rsidRPr="0059369F">
        <w:rPr>
          <w:szCs w:val="24"/>
        </w:rPr>
        <w:t>Stojdraga</w:t>
      </w:r>
      <w:proofErr w:type="spellEnd"/>
      <w:r w:rsidRPr="0059369F">
        <w:rPr>
          <w:szCs w:val="24"/>
        </w:rPr>
        <w:t xml:space="preserve">, Sveti Martin pod Okićem, </w:t>
      </w:r>
      <w:proofErr w:type="spellStart"/>
      <w:r w:rsidRPr="0059369F">
        <w:rPr>
          <w:szCs w:val="24"/>
        </w:rPr>
        <w:t>Šimraki</w:t>
      </w:r>
      <w:proofErr w:type="spellEnd"/>
      <w:r w:rsidRPr="0059369F">
        <w:rPr>
          <w:szCs w:val="24"/>
        </w:rPr>
        <w:t xml:space="preserve">, </w:t>
      </w:r>
      <w:proofErr w:type="spellStart"/>
      <w:r w:rsidRPr="0059369F">
        <w:rPr>
          <w:szCs w:val="24"/>
        </w:rPr>
        <w:t>Šipački</w:t>
      </w:r>
      <w:proofErr w:type="spellEnd"/>
      <w:r w:rsidRPr="0059369F">
        <w:rPr>
          <w:szCs w:val="24"/>
        </w:rPr>
        <w:t xml:space="preserve"> Breg, </w:t>
      </w:r>
      <w:proofErr w:type="spellStart"/>
      <w:r w:rsidRPr="0059369F">
        <w:rPr>
          <w:szCs w:val="24"/>
        </w:rPr>
        <w:t>Tisovac</w:t>
      </w:r>
      <w:proofErr w:type="spellEnd"/>
      <w:r w:rsidRPr="0059369F">
        <w:rPr>
          <w:szCs w:val="24"/>
        </w:rPr>
        <w:t xml:space="preserve"> Žumberački, Velika Jazbina, Velika Rakovica, Veliki Lipovec, </w:t>
      </w:r>
      <w:proofErr w:type="spellStart"/>
      <w:r w:rsidRPr="0059369F">
        <w:rPr>
          <w:szCs w:val="24"/>
        </w:rPr>
        <w:t>Višnjevec</w:t>
      </w:r>
      <w:proofErr w:type="spellEnd"/>
      <w:r w:rsidRPr="0059369F">
        <w:rPr>
          <w:szCs w:val="24"/>
        </w:rPr>
        <w:t xml:space="preserve"> </w:t>
      </w:r>
      <w:proofErr w:type="spellStart"/>
      <w:r w:rsidRPr="0059369F">
        <w:rPr>
          <w:szCs w:val="24"/>
        </w:rPr>
        <w:t>Podvrški</w:t>
      </w:r>
      <w:proofErr w:type="spellEnd"/>
      <w:r w:rsidRPr="0059369F">
        <w:rPr>
          <w:szCs w:val="24"/>
        </w:rPr>
        <w:t xml:space="preserve">, Vratnik Samoborski, Vrbovec Samoborski, </w:t>
      </w:r>
      <w:proofErr w:type="spellStart"/>
      <w:r w:rsidRPr="0059369F">
        <w:rPr>
          <w:szCs w:val="24"/>
        </w:rPr>
        <w:t>Vrhovčak</w:t>
      </w:r>
      <w:proofErr w:type="spellEnd"/>
      <w:r w:rsidRPr="0059369F">
        <w:rPr>
          <w:szCs w:val="24"/>
        </w:rPr>
        <w:t xml:space="preserve">. </w:t>
      </w:r>
    </w:p>
    <w:p w14:paraId="72E760A8" w14:textId="77777777" w:rsidR="0059369F" w:rsidRPr="0059369F" w:rsidRDefault="0059369F" w:rsidP="0059369F">
      <w:pPr>
        <w:rPr>
          <w:szCs w:val="24"/>
        </w:rPr>
      </w:pPr>
      <w:r w:rsidRPr="0059369F">
        <w:rPr>
          <w:szCs w:val="24"/>
        </w:rPr>
        <w:t xml:space="preserve">Korisnik nekretnine iz prethodnog stavka ovog članka plaća komunalnu naknadu u sljedećim slučajevima: </w:t>
      </w:r>
    </w:p>
    <w:p w14:paraId="3173F303" w14:textId="37556342" w:rsidR="0059369F" w:rsidRPr="003277C2" w:rsidRDefault="0059369F" w:rsidP="003277C2">
      <w:pPr>
        <w:pStyle w:val="Odlomakpopisa"/>
        <w:numPr>
          <w:ilvl w:val="0"/>
          <w:numId w:val="4"/>
        </w:numPr>
        <w:rPr>
          <w:szCs w:val="24"/>
        </w:rPr>
      </w:pPr>
      <w:r w:rsidRPr="003277C2">
        <w:rPr>
          <w:szCs w:val="24"/>
        </w:rPr>
        <w:t xml:space="preserve">ako je na njega obveza plaćanja te naknade prenesena pisanim ugovorom </w:t>
      </w:r>
    </w:p>
    <w:p w14:paraId="483E75CF" w14:textId="2948A280" w:rsidR="0059369F" w:rsidRPr="003277C2" w:rsidRDefault="0059369F" w:rsidP="003277C2">
      <w:pPr>
        <w:pStyle w:val="Odlomakpopisa"/>
        <w:numPr>
          <w:ilvl w:val="0"/>
          <w:numId w:val="4"/>
        </w:numPr>
        <w:rPr>
          <w:szCs w:val="24"/>
        </w:rPr>
      </w:pPr>
      <w:r w:rsidRPr="003277C2">
        <w:rPr>
          <w:szCs w:val="24"/>
        </w:rPr>
        <w:t xml:space="preserve">ako nekretninu koristi bez pravne osnove ili </w:t>
      </w:r>
    </w:p>
    <w:p w14:paraId="1F3A5720" w14:textId="1AB6E182" w:rsidR="0059369F" w:rsidRPr="003277C2" w:rsidRDefault="0059369F" w:rsidP="003277C2">
      <w:pPr>
        <w:pStyle w:val="Odlomakpopisa"/>
        <w:numPr>
          <w:ilvl w:val="0"/>
          <w:numId w:val="4"/>
        </w:numPr>
        <w:rPr>
          <w:szCs w:val="24"/>
        </w:rPr>
      </w:pPr>
      <w:r w:rsidRPr="003277C2">
        <w:rPr>
          <w:szCs w:val="24"/>
        </w:rPr>
        <w:t xml:space="preserve">ako se ne može utvrditi vlasnik. </w:t>
      </w:r>
    </w:p>
    <w:p w14:paraId="1C2D20B2" w14:textId="77777777" w:rsidR="0059369F" w:rsidRPr="0059369F" w:rsidRDefault="0059369F" w:rsidP="0059369F">
      <w:pPr>
        <w:rPr>
          <w:szCs w:val="24"/>
        </w:rPr>
      </w:pPr>
      <w:r w:rsidRPr="0059369F">
        <w:rPr>
          <w:szCs w:val="24"/>
        </w:rPr>
        <w:t xml:space="preserve">Vlasnik nekretnine solidarno jamči plaćanje komunalne naknade ako je obveza plaćanja te naknade prenesena na korisnika nekretnine pisanim ugovorom. </w:t>
      </w:r>
    </w:p>
    <w:p w14:paraId="0A4C1DBD" w14:textId="77777777" w:rsidR="0059369F" w:rsidRPr="0059369F" w:rsidRDefault="0059369F" w:rsidP="002D724D">
      <w:pPr>
        <w:pStyle w:val="Naslov1"/>
      </w:pPr>
      <w:r w:rsidRPr="0059369F">
        <w:t xml:space="preserve">IV. OBVEZA PLAĆANJA KOMUNALNE NAKNADE </w:t>
      </w:r>
    </w:p>
    <w:p w14:paraId="251DA3AB" w14:textId="77777777" w:rsidR="0059369F" w:rsidRPr="0059369F" w:rsidRDefault="0059369F" w:rsidP="00216CF8">
      <w:pPr>
        <w:pStyle w:val="Naslov2"/>
      </w:pPr>
      <w:r w:rsidRPr="0059369F">
        <w:t>Članak 5.</w:t>
      </w:r>
    </w:p>
    <w:p w14:paraId="7D1C9FF3" w14:textId="55D39D11" w:rsidR="0059369F" w:rsidRPr="0059369F" w:rsidRDefault="0059369F" w:rsidP="0059369F">
      <w:pPr>
        <w:rPr>
          <w:szCs w:val="24"/>
        </w:rPr>
      </w:pPr>
      <w:r w:rsidRPr="0059369F">
        <w:rPr>
          <w:szCs w:val="24"/>
        </w:rPr>
        <w:t xml:space="preserve">Obveza plaćanja komunalne naknade nastaje: </w:t>
      </w:r>
    </w:p>
    <w:p w14:paraId="4E311C65" w14:textId="46C052B8" w:rsidR="0059369F" w:rsidRPr="00CB527B" w:rsidRDefault="0059369F" w:rsidP="00CB527B">
      <w:pPr>
        <w:pStyle w:val="Odlomakpopisa"/>
        <w:numPr>
          <w:ilvl w:val="0"/>
          <w:numId w:val="5"/>
        </w:numPr>
        <w:rPr>
          <w:szCs w:val="24"/>
        </w:rPr>
      </w:pPr>
      <w:r w:rsidRPr="00CB527B">
        <w:rPr>
          <w:szCs w:val="24"/>
        </w:rPr>
        <w:t xml:space="preserve">danom izvršnosti uporabne dozvole, odnosno danom početka korištenja nekretnine koja se koristi bez uporabne dozvole </w:t>
      </w:r>
    </w:p>
    <w:p w14:paraId="4D1B36EB" w14:textId="2F26B7BB" w:rsidR="0059369F" w:rsidRPr="00CB527B" w:rsidRDefault="0059369F" w:rsidP="00CB527B">
      <w:pPr>
        <w:pStyle w:val="Odlomakpopisa"/>
        <w:numPr>
          <w:ilvl w:val="0"/>
          <w:numId w:val="5"/>
        </w:numPr>
        <w:rPr>
          <w:szCs w:val="24"/>
        </w:rPr>
      </w:pPr>
      <w:r w:rsidRPr="00CB527B">
        <w:rPr>
          <w:szCs w:val="24"/>
        </w:rPr>
        <w:t xml:space="preserve">danom sklapanja ugovora kojim se stječe vlasništvo ili pravo korištenja nekretnine </w:t>
      </w:r>
    </w:p>
    <w:p w14:paraId="2816A240" w14:textId="2DBAEE4F" w:rsidR="0059369F" w:rsidRPr="00CB527B" w:rsidRDefault="0059369F" w:rsidP="00CB527B">
      <w:pPr>
        <w:pStyle w:val="Odlomakpopisa"/>
        <w:numPr>
          <w:ilvl w:val="0"/>
          <w:numId w:val="5"/>
        </w:numPr>
        <w:rPr>
          <w:szCs w:val="24"/>
        </w:rPr>
      </w:pPr>
      <w:r w:rsidRPr="00CB527B">
        <w:rPr>
          <w:szCs w:val="24"/>
        </w:rPr>
        <w:t xml:space="preserve">danom pravomoćnosti odluke tijela javne vlasti kojim se stječe vlasništvo nekretnine </w:t>
      </w:r>
    </w:p>
    <w:p w14:paraId="075B32AB" w14:textId="1835D37F" w:rsidR="0059369F" w:rsidRPr="00CB527B" w:rsidRDefault="0059369F" w:rsidP="00CB527B">
      <w:pPr>
        <w:pStyle w:val="Odlomakpopisa"/>
        <w:numPr>
          <w:ilvl w:val="0"/>
          <w:numId w:val="5"/>
        </w:numPr>
        <w:rPr>
          <w:szCs w:val="24"/>
        </w:rPr>
      </w:pPr>
      <w:r w:rsidRPr="00CB527B">
        <w:rPr>
          <w:szCs w:val="24"/>
        </w:rPr>
        <w:t xml:space="preserve">danom početka korištenja nekretnine koja se koristi bez pravne osnove. </w:t>
      </w:r>
    </w:p>
    <w:p w14:paraId="50B36D30" w14:textId="77777777" w:rsidR="0059369F" w:rsidRPr="0059369F" w:rsidRDefault="0059369F" w:rsidP="0059369F">
      <w:pPr>
        <w:rPr>
          <w:szCs w:val="24"/>
        </w:rPr>
      </w:pPr>
      <w:r w:rsidRPr="0059369F">
        <w:rPr>
          <w:szCs w:val="24"/>
        </w:rPr>
        <w:t xml:space="preserve">Obveznik plaćanja komunalne naknade dužan je u roku od 15 dana od dana nastanka obveze plaćanja komunalne naknade, promjene osobe obveznika ili promjene drugih podataka bitnih za utvrđivanje obveze plaćanja komunalne naknade (promjenu obračunske površine nekretnine ili </w:t>
      </w:r>
      <w:r w:rsidRPr="0059369F">
        <w:rPr>
          <w:szCs w:val="24"/>
        </w:rPr>
        <w:lastRenderedPageBreak/>
        <w:t xml:space="preserve">promjenu namjene nekretnine) prijaviti Upravnom odjelu za gospodarstvo, razvoj i projekte Europske unije nastanak te obveze, odnosno promjenu tih podataka. </w:t>
      </w:r>
    </w:p>
    <w:p w14:paraId="0E70A494" w14:textId="77777777" w:rsidR="0059369F" w:rsidRPr="0059369F" w:rsidRDefault="0059369F" w:rsidP="0059369F">
      <w:pPr>
        <w:rPr>
          <w:szCs w:val="24"/>
        </w:rPr>
      </w:pPr>
      <w:r w:rsidRPr="0059369F">
        <w:rPr>
          <w:szCs w:val="24"/>
        </w:rPr>
        <w:t xml:space="preserve">Ako obveznik plaćanja komunalne naknade ne prijavi obvezu plaćanja komunalne naknade, promjenu osobe obveznika ili promjenu drugih podataka bitnih za utvrđivanje obveze plaćanja komunalne naknade u propisanom roku, dužan je platiti komunalnu naknadu od dana nastanka obveze. </w:t>
      </w:r>
    </w:p>
    <w:p w14:paraId="126688F3" w14:textId="77777777" w:rsidR="0059369F" w:rsidRPr="0059369F" w:rsidRDefault="0059369F" w:rsidP="002D724D">
      <w:pPr>
        <w:pStyle w:val="Naslov1"/>
      </w:pPr>
      <w:r w:rsidRPr="0059369F">
        <w:t xml:space="preserve">V. PODRUČJA I KOEFICIJENTI ZONA </w:t>
      </w:r>
    </w:p>
    <w:p w14:paraId="02A09B30" w14:textId="77777777" w:rsidR="0059369F" w:rsidRPr="0059369F" w:rsidRDefault="0059369F" w:rsidP="00216CF8">
      <w:pPr>
        <w:pStyle w:val="Naslov2"/>
      </w:pPr>
      <w:r w:rsidRPr="0059369F">
        <w:t>Članak 6.</w:t>
      </w:r>
    </w:p>
    <w:p w14:paraId="666E29CC" w14:textId="77777777" w:rsidR="0059369F" w:rsidRPr="0059369F" w:rsidRDefault="0059369F" w:rsidP="0059369F">
      <w:pPr>
        <w:rPr>
          <w:szCs w:val="24"/>
        </w:rPr>
      </w:pPr>
      <w:r w:rsidRPr="0059369F">
        <w:rPr>
          <w:szCs w:val="24"/>
        </w:rPr>
        <w:t xml:space="preserve">Područja zona u kojima se naplaćuje komunalna naknada određuju se s obzirom na uređenost i opremljenost područja komunalnom infrastrukturom. </w:t>
      </w:r>
    </w:p>
    <w:p w14:paraId="2B465B24" w14:textId="77777777" w:rsidR="0059369F" w:rsidRPr="0059369F" w:rsidRDefault="0059369F" w:rsidP="0059369F">
      <w:pPr>
        <w:rPr>
          <w:szCs w:val="24"/>
        </w:rPr>
      </w:pPr>
      <w:r w:rsidRPr="0059369F">
        <w:rPr>
          <w:szCs w:val="24"/>
        </w:rPr>
        <w:t xml:space="preserve">Prva zona je područje naselja Samobor koje je najbolje uređeno i opremljeno komunalnom infrastrukturom. </w:t>
      </w:r>
    </w:p>
    <w:p w14:paraId="4523515D" w14:textId="77777777" w:rsidR="0059369F" w:rsidRPr="0059369F" w:rsidRDefault="0059369F" w:rsidP="0059369F">
      <w:pPr>
        <w:rPr>
          <w:szCs w:val="24"/>
        </w:rPr>
      </w:pPr>
      <w:r w:rsidRPr="0059369F">
        <w:rPr>
          <w:szCs w:val="24"/>
        </w:rPr>
        <w:t xml:space="preserve">Ovisno o pogodnosti položaja i komunalnoj opremljenosti određenoga područja Grad Samobor dijeli se u 5 (pet) zona: </w:t>
      </w:r>
    </w:p>
    <w:p w14:paraId="390F405B" w14:textId="77777777" w:rsidR="0059369F" w:rsidRPr="006F5973" w:rsidRDefault="0059369F" w:rsidP="006F5973">
      <w:pPr>
        <w:ind w:firstLine="0"/>
        <w:rPr>
          <w:b/>
          <w:bCs/>
          <w:szCs w:val="24"/>
        </w:rPr>
      </w:pPr>
      <w:r w:rsidRPr="006F5973">
        <w:rPr>
          <w:b/>
          <w:bCs/>
          <w:szCs w:val="24"/>
        </w:rPr>
        <w:t xml:space="preserve">I. ZONA: </w:t>
      </w:r>
    </w:p>
    <w:p w14:paraId="1924C298" w14:textId="12E2F386" w:rsidR="0059369F" w:rsidRPr="006F5973" w:rsidRDefault="0059369F" w:rsidP="006F5973">
      <w:pPr>
        <w:pStyle w:val="Odlomakpopisa"/>
        <w:numPr>
          <w:ilvl w:val="0"/>
          <w:numId w:val="6"/>
        </w:numPr>
        <w:rPr>
          <w:szCs w:val="24"/>
        </w:rPr>
      </w:pPr>
      <w:r w:rsidRPr="006F5973">
        <w:rPr>
          <w:szCs w:val="24"/>
        </w:rPr>
        <w:t xml:space="preserve">naselje Samobor, </w:t>
      </w:r>
    </w:p>
    <w:p w14:paraId="324A0B66" w14:textId="27A51FA4" w:rsidR="0059369F" w:rsidRPr="006F5973" w:rsidRDefault="0059369F" w:rsidP="006F5973">
      <w:pPr>
        <w:pStyle w:val="Odlomakpopisa"/>
        <w:numPr>
          <w:ilvl w:val="0"/>
          <w:numId w:val="6"/>
        </w:numPr>
        <w:rPr>
          <w:szCs w:val="24"/>
        </w:rPr>
      </w:pPr>
      <w:r w:rsidRPr="006F5973">
        <w:rPr>
          <w:szCs w:val="24"/>
        </w:rPr>
        <w:t xml:space="preserve">koeficijent iznosi 1,00 </w:t>
      </w:r>
    </w:p>
    <w:p w14:paraId="5DA41B26" w14:textId="77777777" w:rsidR="0059369F" w:rsidRPr="006F5973" w:rsidRDefault="0059369F" w:rsidP="006F5973">
      <w:pPr>
        <w:ind w:firstLine="0"/>
        <w:rPr>
          <w:b/>
          <w:bCs/>
          <w:szCs w:val="24"/>
        </w:rPr>
      </w:pPr>
      <w:r w:rsidRPr="006F5973">
        <w:rPr>
          <w:b/>
          <w:bCs/>
          <w:szCs w:val="24"/>
        </w:rPr>
        <w:t xml:space="preserve">II. ZONA: </w:t>
      </w:r>
    </w:p>
    <w:p w14:paraId="7BB26B80" w14:textId="74E0A7B9" w:rsidR="0059369F" w:rsidRPr="006F5973" w:rsidRDefault="0059369F" w:rsidP="006F5973">
      <w:pPr>
        <w:pStyle w:val="Odlomakpopisa"/>
        <w:numPr>
          <w:ilvl w:val="0"/>
          <w:numId w:val="7"/>
        </w:numPr>
        <w:rPr>
          <w:szCs w:val="24"/>
        </w:rPr>
      </w:pPr>
      <w:r w:rsidRPr="006F5973">
        <w:rPr>
          <w:szCs w:val="24"/>
        </w:rPr>
        <w:t xml:space="preserve">naselje Bregana, </w:t>
      </w:r>
    </w:p>
    <w:p w14:paraId="06D30085" w14:textId="698F5785" w:rsidR="0059369F" w:rsidRPr="006F5973" w:rsidRDefault="0059369F" w:rsidP="006F5973">
      <w:pPr>
        <w:pStyle w:val="Odlomakpopisa"/>
        <w:numPr>
          <w:ilvl w:val="0"/>
          <w:numId w:val="7"/>
        </w:numPr>
        <w:rPr>
          <w:szCs w:val="24"/>
        </w:rPr>
      </w:pPr>
      <w:r w:rsidRPr="006F5973">
        <w:rPr>
          <w:szCs w:val="24"/>
        </w:rPr>
        <w:t xml:space="preserve">koeficijent iznosi 0,80 </w:t>
      </w:r>
    </w:p>
    <w:p w14:paraId="67C79AE6" w14:textId="77777777" w:rsidR="0059369F" w:rsidRPr="006F5973" w:rsidRDefault="0059369F" w:rsidP="006F5973">
      <w:pPr>
        <w:ind w:firstLine="0"/>
        <w:rPr>
          <w:b/>
          <w:bCs/>
          <w:szCs w:val="24"/>
        </w:rPr>
      </w:pPr>
      <w:r w:rsidRPr="006F5973">
        <w:rPr>
          <w:b/>
          <w:bCs/>
          <w:szCs w:val="24"/>
        </w:rPr>
        <w:t xml:space="preserve">III. ZONA: </w:t>
      </w:r>
    </w:p>
    <w:p w14:paraId="6F8E4650" w14:textId="6FFCE0AD" w:rsidR="0059369F" w:rsidRPr="006F5973" w:rsidRDefault="0059369F" w:rsidP="006F5973">
      <w:pPr>
        <w:pStyle w:val="Odlomakpopisa"/>
        <w:numPr>
          <w:ilvl w:val="0"/>
          <w:numId w:val="8"/>
        </w:numPr>
        <w:rPr>
          <w:szCs w:val="24"/>
        </w:rPr>
      </w:pPr>
      <w:r w:rsidRPr="006F5973">
        <w:rPr>
          <w:szCs w:val="24"/>
        </w:rPr>
        <w:t xml:space="preserve">naselja: </w:t>
      </w:r>
      <w:proofErr w:type="spellStart"/>
      <w:r w:rsidRPr="006F5973">
        <w:rPr>
          <w:szCs w:val="24"/>
        </w:rPr>
        <w:t>Bobovica</w:t>
      </w:r>
      <w:proofErr w:type="spellEnd"/>
      <w:r w:rsidRPr="006F5973">
        <w:rPr>
          <w:szCs w:val="24"/>
        </w:rPr>
        <w:t xml:space="preserve">, </w:t>
      </w:r>
      <w:proofErr w:type="spellStart"/>
      <w:r w:rsidRPr="006F5973">
        <w:rPr>
          <w:szCs w:val="24"/>
        </w:rPr>
        <w:t>Celine</w:t>
      </w:r>
      <w:proofErr w:type="spellEnd"/>
      <w:r w:rsidRPr="006F5973">
        <w:rPr>
          <w:szCs w:val="24"/>
        </w:rPr>
        <w:t xml:space="preserve"> Samoborske, </w:t>
      </w:r>
      <w:proofErr w:type="spellStart"/>
      <w:r w:rsidRPr="006F5973">
        <w:rPr>
          <w:szCs w:val="24"/>
        </w:rPr>
        <w:t>Domaslovec</w:t>
      </w:r>
      <w:proofErr w:type="spellEnd"/>
      <w:r w:rsidRPr="006F5973">
        <w:rPr>
          <w:szCs w:val="24"/>
        </w:rPr>
        <w:t xml:space="preserve">, </w:t>
      </w:r>
      <w:proofErr w:type="spellStart"/>
      <w:r w:rsidRPr="006F5973">
        <w:rPr>
          <w:szCs w:val="24"/>
        </w:rPr>
        <w:t>Drežnik</w:t>
      </w:r>
      <w:proofErr w:type="spellEnd"/>
      <w:r w:rsidRPr="006F5973">
        <w:rPr>
          <w:szCs w:val="24"/>
        </w:rPr>
        <w:t xml:space="preserve"> </w:t>
      </w:r>
      <w:proofErr w:type="spellStart"/>
      <w:r w:rsidRPr="006F5973">
        <w:rPr>
          <w:szCs w:val="24"/>
        </w:rPr>
        <w:t>Podokićki</w:t>
      </w:r>
      <w:proofErr w:type="spellEnd"/>
      <w:r w:rsidRPr="006F5973">
        <w:rPr>
          <w:szCs w:val="24"/>
        </w:rPr>
        <w:t xml:space="preserve">, Dubrava Samoborska, </w:t>
      </w:r>
      <w:proofErr w:type="spellStart"/>
      <w:r w:rsidRPr="006F5973">
        <w:rPr>
          <w:szCs w:val="24"/>
        </w:rPr>
        <w:t>Farkaševec</w:t>
      </w:r>
      <w:proofErr w:type="spellEnd"/>
      <w:r w:rsidRPr="006F5973">
        <w:rPr>
          <w:szCs w:val="24"/>
        </w:rPr>
        <w:t xml:space="preserve"> Samoborski, </w:t>
      </w:r>
      <w:proofErr w:type="spellStart"/>
      <w:r w:rsidRPr="006F5973">
        <w:rPr>
          <w:szCs w:val="24"/>
        </w:rPr>
        <w:t>Galgovo</w:t>
      </w:r>
      <w:proofErr w:type="spellEnd"/>
      <w:r w:rsidRPr="006F5973">
        <w:rPr>
          <w:szCs w:val="24"/>
        </w:rPr>
        <w:t xml:space="preserve">, </w:t>
      </w:r>
      <w:proofErr w:type="spellStart"/>
      <w:r w:rsidRPr="006F5973">
        <w:rPr>
          <w:szCs w:val="24"/>
        </w:rPr>
        <w:t>Gradna</w:t>
      </w:r>
      <w:proofErr w:type="spellEnd"/>
      <w:r w:rsidRPr="006F5973">
        <w:rPr>
          <w:szCs w:val="24"/>
        </w:rPr>
        <w:t xml:space="preserve">, </w:t>
      </w:r>
      <w:proofErr w:type="spellStart"/>
      <w:r w:rsidRPr="006F5973">
        <w:rPr>
          <w:szCs w:val="24"/>
        </w:rPr>
        <w:t>Hrastina</w:t>
      </w:r>
      <w:proofErr w:type="spellEnd"/>
      <w:r w:rsidRPr="006F5973">
        <w:rPr>
          <w:szCs w:val="24"/>
        </w:rPr>
        <w:t xml:space="preserve"> Samoborska, </w:t>
      </w:r>
      <w:proofErr w:type="spellStart"/>
      <w:r w:rsidRPr="006F5973">
        <w:rPr>
          <w:szCs w:val="24"/>
        </w:rPr>
        <w:t>Kladje</w:t>
      </w:r>
      <w:proofErr w:type="spellEnd"/>
      <w:r w:rsidRPr="006F5973">
        <w:rPr>
          <w:szCs w:val="24"/>
        </w:rPr>
        <w:t xml:space="preserve">, </w:t>
      </w:r>
      <w:proofErr w:type="spellStart"/>
      <w:r w:rsidRPr="006F5973">
        <w:rPr>
          <w:szCs w:val="24"/>
        </w:rPr>
        <w:t>Klokočevec</w:t>
      </w:r>
      <w:proofErr w:type="spellEnd"/>
      <w:r w:rsidRPr="006F5973">
        <w:rPr>
          <w:szCs w:val="24"/>
        </w:rPr>
        <w:t xml:space="preserve"> Samoborski, Lug Samoborski, Mala Jazbina, Mala Rakovica, </w:t>
      </w:r>
      <w:proofErr w:type="spellStart"/>
      <w:r w:rsidRPr="006F5973">
        <w:rPr>
          <w:szCs w:val="24"/>
        </w:rPr>
        <w:t>Medsave</w:t>
      </w:r>
      <w:proofErr w:type="spellEnd"/>
      <w:r w:rsidRPr="006F5973">
        <w:rPr>
          <w:szCs w:val="24"/>
        </w:rPr>
        <w:t xml:space="preserve">, </w:t>
      </w:r>
      <w:proofErr w:type="spellStart"/>
      <w:r w:rsidRPr="006F5973">
        <w:rPr>
          <w:szCs w:val="24"/>
        </w:rPr>
        <w:t>Molvice</w:t>
      </w:r>
      <w:proofErr w:type="spellEnd"/>
      <w:r w:rsidRPr="006F5973">
        <w:rPr>
          <w:szCs w:val="24"/>
        </w:rPr>
        <w:t xml:space="preserve">, </w:t>
      </w:r>
      <w:proofErr w:type="spellStart"/>
      <w:r w:rsidRPr="006F5973">
        <w:rPr>
          <w:szCs w:val="24"/>
        </w:rPr>
        <w:t>Pavučnjak</w:t>
      </w:r>
      <w:proofErr w:type="spellEnd"/>
      <w:r w:rsidRPr="006F5973">
        <w:rPr>
          <w:szCs w:val="24"/>
        </w:rPr>
        <w:t xml:space="preserve">, Petkov Breg, </w:t>
      </w:r>
      <w:proofErr w:type="spellStart"/>
      <w:r w:rsidRPr="006F5973">
        <w:rPr>
          <w:szCs w:val="24"/>
        </w:rPr>
        <w:t>Podvrh</w:t>
      </w:r>
      <w:proofErr w:type="spellEnd"/>
      <w:r w:rsidRPr="006F5973">
        <w:rPr>
          <w:szCs w:val="24"/>
        </w:rPr>
        <w:t xml:space="preserve">, Rakov Potok, Rude, Samoborski Otok, </w:t>
      </w:r>
      <w:proofErr w:type="spellStart"/>
      <w:r w:rsidRPr="006F5973">
        <w:rPr>
          <w:szCs w:val="24"/>
        </w:rPr>
        <w:t>Savršćak</w:t>
      </w:r>
      <w:proofErr w:type="spellEnd"/>
      <w:r w:rsidRPr="006F5973">
        <w:rPr>
          <w:szCs w:val="24"/>
        </w:rPr>
        <w:t xml:space="preserve">, Sveti Martin pod Okićem, Velika Jazbina, Velika Rakovica, Vrbovec Samoborski, </w:t>
      </w:r>
      <w:proofErr w:type="spellStart"/>
      <w:r w:rsidRPr="006F5973">
        <w:rPr>
          <w:szCs w:val="24"/>
        </w:rPr>
        <w:t>Vrhovčak</w:t>
      </w:r>
      <w:proofErr w:type="spellEnd"/>
    </w:p>
    <w:p w14:paraId="402C6652" w14:textId="53443FF0" w:rsidR="0059369F" w:rsidRPr="006F5973" w:rsidRDefault="0059369F" w:rsidP="006F5973">
      <w:pPr>
        <w:pStyle w:val="Odlomakpopisa"/>
        <w:numPr>
          <w:ilvl w:val="0"/>
          <w:numId w:val="8"/>
        </w:numPr>
        <w:rPr>
          <w:szCs w:val="24"/>
        </w:rPr>
      </w:pPr>
      <w:r w:rsidRPr="006F5973">
        <w:rPr>
          <w:szCs w:val="24"/>
        </w:rPr>
        <w:t xml:space="preserve">koeficijent iznosi 0,60 </w:t>
      </w:r>
    </w:p>
    <w:p w14:paraId="025E29FD" w14:textId="77777777" w:rsidR="0059369F" w:rsidRPr="006F5973" w:rsidRDefault="0059369F" w:rsidP="006F5973">
      <w:pPr>
        <w:ind w:firstLine="0"/>
        <w:rPr>
          <w:b/>
          <w:bCs/>
          <w:szCs w:val="24"/>
        </w:rPr>
      </w:pPr>
      <w:r w:rsidRPr="006F5973">
        <w:rPr>
          <w:b/>
          <w:bCs/>
          <w:szCs w:val="24"/>
        </w:rPr>
        <w:t xml:space="preserve">IV. ZONA: </w:t>
      </w:r>
    </w:p>
    <w:p w14:paraId="717D8C59" w14:textId="57B290CD" w:rsidR="0059369F" w:rsidRPr="006F5973" w:rsidRDefault="0059369F" w:rsidP="006F5973">
      <w:pPr>
        <w:pStyle w:val="Odlomakpopisa"/>
        <w:numPr>
          <w:ilvl w:val="0"/>
          <w:numId w:val="9"/>
        </w:numPr>
        <w:rPr>
          <w:szCs w:val="24"/>
        </w:rPr>
      </w:pPr>
      <w:r w:rsidRPr="006F5973">
        <w:rPr>
          <w:szCs w:val="24"/>
        </w:rPr>
        <w:t xml:space="preserve">naselja: </w:t>
      </w:r>
      <w:proofErr w:type="spellStart"/>
      <w:r w:rsidRPr="006F5973">
        <w:rPr>
          <w:szCs w:val="24"/>
        </w:rPr>
        <w:t>Braslovje</w:t>
      </w:r>
      <w:proofErr w:type="spellEnd"/>
      <w:r w:rsidRPr="006F5973">
        <w:rPr>
          <w:szCs w:val="24"/>
        </w:rPr>
        <w:t xml:space="preserve">, </w:t>
      </w:r>
      <w:proofErr w:type="spellStart"/>
      <w:r w:rsidRPr="006F5973">
        <w:rPr>
          <w:szCs w:val="24"/>
        </w:rPr>
        <w:t>Breganica</w:t>
      </w:r>
      <w:proofErr w:type="spellEnd"/>
      <w:r w:rsidRPr="006F5973">
        <w:rPr>
          <w:szCs w:val="24"/>
        </w:rPr>
        <w:t xml:space="preserve">, </w:t>
      </w:r>
      <w:proofErr w:type="spellStart"/>
      <w:r w:rsidRPr="006F5973">
        <w:rPr>
          <w:szCs w:val="24"/>
        </w:rPr>
        <w:t>Bukovje</w:t>
      </w:r>
      <w:proofErr w:type="spellEnd"/>
      <w:r w:rsidRPr="006F5973">
        <w:rPr>
          <w:szCs w:val="24"/>
        </w:rPr>
        <w:t xml:space="preserve"> </w:t>
      </w:r>
      <w:proofErr w:type="spellStart"/>
      <w:r w:rsidRPr="006F5973">
        <w:rPr>
          <w:szCs w:val="24"/>
        </w:rPr>
        <w:t>Podvrško</w:t>
      </w:r>
      <w:proofErr w:type="spellEnd"/>
      <w:r w:rsidRPr="006F5973">
        <w:rPr>
          <w:szCs w:val="24"/>
        </w:rPr>
        <w:t xml:space="preserve">, Cerje Samoborsko, </w:t>
      </w:r>
      <w:proofErr w:type="spellStart"/>
      <w:r w:rsidRPr="006F5973">
        <w:rPr>
          <w:szCs w:val="24"/>
        </w:rPr>
        <w:t>Dolec</w:t>
      </w:r>
      <w:proofErr w:type="spellEnd"/>
      <w:r w:rsidRPr="006F5973">
        <w:rPr>
          <w:szCs w:val="24"/>
        </w:rPr>
        <w:t xml:space="preserve"> </w:t>
      </w:r>
      <w:proofErr w:type="spellStart"/>
      <w:r w:rsidRPr="006F5973">
        <w:rPr>
          <w:szCs w:val="24"/>
        </w:rPr>
        <w:t>Podokićki</w:t>
      </w:r>
      <w:proofErr w:type="spellEnd"/>
      <w:r w:rsidRPr="006F5973">
        <w:rPr>
          <w:szCs w:val="24"/>
        </w:rPr>
        <w:t xml:space="preserve">, Draganje Selo, </w:t>
      </w:r>
      <w:proofErr w:type="spellStart"/>
      <w:r w:rsidRPr="006F5973">
        <w:rPr>
          <w:szCs w:val="24"/>
        </w:rPr>
        <w:t>Falašćak</w:t>
      </w:r>
      <w:proofErr w:type="spellEnd"/>
      <w:r w:rsidRPr="006F5973">
        <w:rPr>
          <w:szCs w:val="24"/>
        </w:rPr>
        <w:t xml:space="preserve">, </w:t>
      </w:r>
      <w:proofErr w:type="spellStart"/>
      <w:r w:rsidRPr="006F5973">
        <w:rPr>
          <w:szCs w:val="24"/>
        </w:rPr>
        <w:t>Grdanjci</w:t>
      </w:r>
      <w:proofErr w:type="spellEnd"/>
      <w:r w:rsidRPr="006F5973">
        <w:rPr>
          <w:szCs w:val="24"/>
        </w:rPr>
        <w:t xml:space="preserve">, Gregurić Breg, Klake, </w:t>
      </w:r>
      <w:proofErr w:type="spellStart"/>
      <w:r w:rsidRPr="006F5973">
        <w:rPr>
          <w:szCs w:val="24"/>
        </w:rPr>
        <w:t>Konšćica</w:t>
      </w:r>
      <w:proofErr w:type="spellEnd"/>
      <w:r w:rsidRPr="006F5973">
        <w:rPr>
          <w:szCs w:val="24"/>
        </w:rPr>
        <w:t xml:space="preserve">, Kotari, Mali Lipovec, Manja Vas, </w:t>
      </w:r>
      <w:proofErr w:type="spellStart"/>
      <w:r w:rsidRPr="006F5973">
        <w:rPr>
          <w:szCs w:val="24"/>
        </w:rPr>
        <w:t>Otruševec</w:t>
      </w:r>
      <w:proofErr w:type="spellEnd"/>
      <w:r w:rsidRPr="006F5973">
        <w:rPr>
          <w:szCs w:val="24"/>
        </w:rPr>
        <w:t xml:space="preserve">, Podgrađe </w:t>
      </w:r>
      <w:proofErr w:type="spellStart"/>
      <w:r w:rsidRPr="006F5973">
        <w:rPr>
          <w:szCs w:val="24"/>
        </w:rPr>
        <w:t>Podokićko</w:t>
      </w:r>
      <w:proofErr w:type="spellEnd"/>
      <w:r w:rsidRPr="006F5973">
        <w:rPr>
          <w:szCs w:val="24"/>
        </w:rPr>
        <w:t xml:space="preserve">, </w:t>
      </w:r>
      <w:proofErr w:type="spellStart"/>
      <w:r w:rsidRPr="006F5973">
        <w:rPr>
          <w:szCs w:val="24"/>
        </w:rPr>
        <w:t>Prekrižje</w:t>
      </w:r>
      <w:proofErr w:type="spellEnd"/>
      <w:r w:rsidRPr="006F5973">
        <w:rPr>
          <w:szCs w:val="24"/>
        </w:rPr>
        <w:t xml:space="preserve"> </w:t>
      </w:r>
      <w:proofErr w:type="spellStart"/>
      <w:r w:rsidRPr="006F5973">
        <w:rPr>
          <w:szCs w:val="24"/>
        </w:rPr>
        <w:t>Plešivičko</w:t>
      </w:r>
      <w:proofErr w:type="spellEnd"/>
      <w:r w:rsidRPr="006F5973">
        <w:rPr>
          <w:szCs w:val="24"/>
        </w:rPr>
        <w:t xml:space="preserve">, Slani Dol, </w:t>
      </w:r>
      <w:proofErr w:type="spellStart"/>
      <w:r w:rsidRPr="006F5973">
        <w:rPr>
          <w:szCs w:val="24"/>
        </w:rPr>
        <w:t>Slavagora</w:t>
      </w:r>
      <w:proofErr w:type="spellEnd"/>
      <w:r w:rsidRPr="006F5973">
        <w:rPr>
          <w:szCs w:val="24"/>
        </w:rPr>
        <w:t xml:space="preserve">, </w:t>
      </w:r>
      <w:proofErr w:type="spellStart"/>
      <w:r w:rsidRPr="006F5973">
        <w:rPr>
          <w:szCs w:val="24"/>
        </w:rPr>
        <w:t>Smerovišće</w:t>
      </w:r>
      <w:proofErr w:type="spellEnd"/>
      <w:r w:rsidRPr="006F5973">
        <w:rPr>
          <w:szCs w:val="24"/>
        </w:rPr>
        <w:t>, Veliki Lipovec, Vratnik Samoborski</w:t>
      </w:r>
    </w:p>
    <w:p w14:paraId="787E3070" w14:textId="7869F677" w:rsidR="0059369F" w:rsidRPr="006F5973" w:rsidRDefault="0059369F" w:rsidP="006F5973">
      <w:pPr>
        <w:pStyle w:val="Odlomakpopisa"/>
        <w:numPr>
          <w:ilvl w:val="0"/>
          <w:numId w:val="9"/>
        </w:numPr>
        <w:rPr>
          <w:szCs w:val="24"/>
        </w:rPr>
      </w:pPr>
      <w:r w:rsidRPr="006F5973">
        <w:rPr>
          <w:szCs w:val="24"/>
        </w:rPr>
        <w:t xml:space="preserve">koeficijent iznosi 0,40 </w:t>
      </w:r>
    </w:p>
    <w:p w14:paraId="1C151E11" w14:textId="77777777" w:rsidR="0059369F" w:rsidRPr="006F5973" w:rsidRDefault="0059369F" w:rsidP="006F5973">
      <w:pPr>
        <w:ind w:firstLine="0"/>
        <w:rPr>
          <w:b/>
          <w:bCs/>
          <w:szCs w:val="24"/>
        </w:rPr>
      </w:pPr>
      <w:r w:rsidRPr="006F5973">
        <w:rPr>
          <w:b/>
          <w:bCs/>
          <w:szCs w:val="24"/>
        </w:rPr>
        <w:t xml:space="preserve">V. ZONA: </w:t>
      </w:r>
    </w:p>
    <w:p w14:paraId="712F42DF" w14:textId="3A70D718" w:rsidR="0059369F" w:rsidRPr="006F5973" w:rsidRDefault="0059369F" w:rsidP="006F5973">
      <w:pPr>
        <w:pStyle w:val="Odlomakpopisa"/>
        <w:numPr>
          <w:ilvl w:val="0"/>
          <w:numId w:val="10"/>
        </w:numPr>
        <w:rPr>
          <w:szCs w:val="24"/>
        </w:rPr>
      </w:pPr>
      <w:r w:rsidRPr="006F5973">
        <w:rPr>
          <w:szCs w:val="24"/>
        </w:rPr>
        <w:t xml:space="preserve">naselja: </w:t>
      </w:r>
      <w:proofErr w:type="spellStart"/>
      <w:r w:rsidRPr="006F5973">
        <w:rPr>
          <w:szCs w:val="24"/>
        </w:rPr>
        <w:t>Beder</w:t>
      </w:r>
      <w:proofErr w:type="spellEnd"/>
      <w:r w:rsidRPr="006F5973">
        <w:rPr>
          <w:szCs w:val="24"/>
        </w:rPr>
        <w:t xml:space="preserve">, </w:t>
      </w:r>
      <w:proofErr w:type="spellStart"/>
      <w:r w:rsidRPr="006F5973">
        <w:rPr>
          <w:szCs w:val="24"/>
        </w:rPr>
        <w:t>Budinjak</w:t>
      </w:r>
      <w:proofErr w:type="spellEnd"/>
      <w:r w:rsidRPr="006F5973">
        <w:rPr>
          <w:szCs w:val="24"/>
        </w:rPr>
        <w:t xml:space="preserve">, </w:t>
      </w:r>
      <w:proofErr w:type="spellStart"/>
      <w:r w:rsidRPr="006F5973">
        <w:rPr>
          <w:szCs w:val="24"/>
        </w:rPr>
        <w:t>Dragonoš</w:t>
      </w:r>
      <w:proofErr w:type="spellEnd"/>
      <w:r w:rsidRPr="006F5973">
        <w:rPr>
          <w:szCs w:val="24"/>
        </w:rPr>
        <w:t xml:space="preserve">, Gornja Vas, </w:t>
      </w:r>
      <w:proofErr w:type="spellStart"/>
      <w:r w:rsidRPr="006F5973">
        <w:rPr>
          <w:szCs w:val="24"/>
        </w:rPr>
        <w:t>Jarušje</w:t>
      </w:r>
      <w:proofErr w:type="spellEnd"/>
      <w:r w:rsidRPr="006F5973">
        <w:rPr>
          <w:szCs w:val="24"/>
        </w:rPr>
        <w:t xml:space="preserve">, </w:t>
      </w:r>
      <w:proofErr w:type="spellStart"/>
      <w:r w:rsidRPr="006F5973">
        <w:rPr>
          <w:szCs w:val="24"/>
        </w:rPr>
        <w:t>Javorek</w:t>
      </w:r>
      <w:proofErr w:type="spellEnd"/>
      <w:r w:rsidRPr="006F5973">
        <w:rPr>
          <w:szCs w:val="24"/>
        </w:rPr>
        <w:t xml:space="preserve">, Kostanjevec </w:t>
      </w:r>
      <w:proofErr w:type="spellStart"/>
      <w:r w:rsidRPr="006F5973">
        <w:rPr>
          <w:szCs w:val="24"/>
        </w:rPr>
        <w:t>Podvrški</w:t>
      </w:r>
      <w:proofErr w:type="spellEnd"/>
      <w:r w:rsidRPr="006F5973">
        <w:rPr>
          <w:szCs w:val="24"/>
        </w:rPr>
        <w:t xml:space="preserve">, </w:t>
      </w:r>
      <w:proofErr w:type="spellStart"/>
      <w:r w:rsidRPr="006F5973">
        <w:rPr>
          <w:szCs w:val="24"/>
        </w:rPr>
        <w:t>Noršić</w:t>
      </w:r>
      <w:proofErr w:type="spellEnd"/>
      <w:r w:rsidRPr="006F5973">
        <w:rPr>
          <w:szCs w:val="24"/>
        </w:rPr>
        <w:t xml:space="preserve"> Selo, Novo Selo Žumberačko, </w:t>
      </w:r>
      <w:proofErr w:type="spellStart"/>
      <w:r w:rsidRPr="006F5973">
        <w:rPr>
          <w:szCs w:val="24"/>
        </w:rPr>
        <w:t>Poklek</w:t>
      </w:r>
      <w:proofErr w:type="spellEnd"/>
      <w:r w:rsidRPr="006F5973">
        <w:rPr>
          <w:szCs w:val="24"/>
        </w:rPr>
        <w:t xml:space="preserve">, </w:t>
      </w:r>
      <w:proofErr w:type="spellStart"/>
      <w:r w:rsidRPr="006F5973">
        <w:rPr>
          <w:szCs w:val="24"/>
        </w:rPr>
        <w:t>Slapnica</w:t>
      </w:r>
      <w:proofErr w:type="spellEnd"/>
      <w:r w:rsidRPr="006F5973">
        <w:rPr>
          <w:szCs w:val="24"/>
        </w:rPr>
        <w:t xml:space="preserve">, </w:t>
      </w:r>
      <w:proofErr w:type="spellStart"/>
      <w:r w:rsidRPr="006F5973">
        <w:rPr>
          <w:szCs w:val="24"/>
        </w:rPr>
        <w:t>Stojdraga</w:t>
      </w:r>
      <w:proofErr w:type="spellEnd"/>
      <w:r w:rsidRPr="006F5973">
        <w:rPr>
          <w:szCs w:val="24"/>
        </w:rPr>
        <w:t xml:space="preserve">, </w:t>
      </w:r>
      <w:proofErr w:type="spellStart"/>
      <w:r w:rsidRPr="006F5973">
        <w:rPr>
          <w:szCs w:val="24"/>
        </w:rPr>
        <w:t>Šipački</w:t>
      </w:r>
      <w:proofErr w:type="spellEnd"/>
      <w:r w:rsidRPr="006F5973">
        <w:rPr>
          <w:szCs w:val="24"/>
        </w:rPr>
        <w:t xml:space="preserve"> Breg, </w:t>
      </w:r>
      <w:proofErr w:type="spellStart"/>
      <w:r w:rsidRPr="006F5973">
        <w:rPr>
          <w:szCs w:val="24"/>
        </w:rPr>
        <w:t>Višnjevec</w:t>
      </w:r>
      <w:proofErr w:type="spellEnd"/>
      <w:r w:rsidRPr="006F5973">
        <w:rPr>
          <w:szCs w:val="24"/>
        </w:rPr>
        <w:t xml:space="preserve"> </w:t>
      </w:r>
      <w:proofErr w:type="spellStart"/>
      <w:r w:rsidRPr="006F5973">
        <w:rPr>
          <w:szCs w:val="24"/>
        </w:rPr>
        <w:t>Podvrški</w:t>
      </w:r>
      <w:proofErr w:type="spellEnd"/>
    </w:p>
    <w:p w14:paraId="3D2556E7" w14:textId="15F891AF" w:rsidR="0059369F" w:rsidRPr="006F5973" w:rsidRDefault="0059369F" w:rsidP="006F5973">
      <w:pPr>
        <w:pStyle w:val="Odlomakpopisa"/>
        <w:numPr>
          <w:ilvl w:val="0"/>
          <w:numId w:val="10"/>
        </w:numPr>
        <w:rPr>
          <w:szCs w:val="24"/>
        </w:rPr>
      </w:pPr>
      <w:r w:rsidRPr="006F5973">
        <w:rPr>
          <w:szCs w:val="24"/>
        </w:rPr>
        <w:t xml:space="preserve">koeficijent iznosi 0,20 </w:t>
      </w:r>
    </w:p>
    <w:p w14:paraId="5C83B95A" w14:textId="7E151BDA" w:rsidR="0059369F" w:rsidRPr="0059369F" w:rsidRDefault="0059369F" w:rsidP="002D724D">
      <w:pPr>
        <w:pStyle w:val="Naslov1"/>
      </w:pPr>
      <w:r w:rsidRPr="0059369F">
        <w:lastRenderedPageBreak/>
        <w:t xml:space="preserve">VI. KOEFICIJENTI NAMJENE </w:t>
      </w:r>
    </w:p>
    <w:p w14:paraId="446A9EF1" w14:textId="33EFE542" w:rsidR="0059369F" w:rsidRPr="00FA5CF9" w:rsidRDefault="0059369F" w:rsidP="00216CF8">
      <w:pPr>
        <w:pStyle w:val="Naslov2"/>
      </w:pPr>
      <w:r w:rsidRPr="0059369F">
        <w:t>Članak 7.</w:t>
      </w:r>
    </w:p>
    <w:p w14:paraId="496056F2" w14:textId="723D7ABE" w:rsidR="0059369F" w:rsidRDefault="0059369F" w:rsidP="0059369F">
      <w:pPr>
        <w:rPr>
          <w:szCs w:val="24"/>
        </w:rPr>
      </w:pPr>
      <w:r w:rsidRPr="0059369F">
        <w:rPr>
          <w:szCs w:val="24"/>
        </w:rPr>
        <w:t xml:space="preserve">Koeficijent namjene (Kn) ovisi o vrsti nekretnine iz članka 3. ove odluke i iznosi za: </w:t>
      </w:r>
    </w:p>
    <w:tbl>
      <w:tblPr>
        <w:tblW w:w="9333" w:type="dxa"/>
        <w:tblInd w:w="208" w:type="dxa"/>
        <w:tblLayout w:type="fixed"/>
        <w:tblCellMar>
          <w:left w:w="0" w:type="dxa"/>
          <w:right w:w="0" w:type="dxa"/>
        </w:tblCellMar>
        <w:tblLook w:val="01E0" w:firstRow="1" w:lastRow="1" w:firstColumn="1" w:lastColumn="1" w:noHBand="0" w:noVBand="0"/>
      </w:tblPr>
      <w:tblGrid>
        <w:gridCol w:w="643"/>
        <w:gridCol w:w="6520"/>
        <w:gridCol w:w="2170"/>
      </w:tblGrid>
      <w:tr w:rsidR="00346673" w:rsidRPr="00346673" w14:paraId="1F5D5999" w14:textId="77777777" w:rsidTr="00E805A7">
        <w:trPr>
          <w:trHeight w:val="397"/>
        </w:trPr>
        <w:tc>
          <w:tcPr>
            <w:tcW w:w="643" w:type="dxa"/>
            <w:vAlign w:val="center"/>
          </w:tcPr>
          <w:p w14:paraId="62C3893F" w14:textId="77777777" w:rsidR="00930B87" w:rsidRPr="00346673" w:rsidRDefault="00930B87" w:rsidP="00930B87">
            <w:pPr>
              <w:spacing w:before="0"/>
              <w:ind w:left="216" w:right="-20" w:firstLine="0"/>
              <w:jc w:val="center"/>
              <w:rPr>
                <w:sz w:val="20"/>
                <w:szCs w:val="20"/>
              </w:rPr>
            </w:pPr>
            <w:r w:rsidRPr="00346673">
              <w:rPr>
                <w:sz w:val="20"/>
                <w:szCs w:val="20"/>
              </w:rPr>
              <w:t>1.</w:t>
            </w:r>
          </w:p>
        </w:tc>
        <w:tc>
          <w:tcPr>
            <w:tcW w:w="6520" w:type="dxa"/>
            <w:vAlign w:val="center"/>
          </w:tcPr>
          <w:p w14:paraId="02752323" w14:textId="77777777" w:rsidR="00930B87" w:rsidRPr="00346673" w:rsidRDefault="00930B87" w:rsidP="00930B87">
            <w:pPr>
              <w:spacing w:before="0"/>
              <w:ind w:left="284" w:right="-20" w:firstLine="0"/>
              <w:rPr>
                <w:sz w:val="20"/>
                <w:szCs w:val="20"/>
              </w:rPr>
            </w:pPr>
            <w:r w:rsidRPr="00346673">
              <w:rPr>
                <w:sz w:val="20"/>
                <w:szCs w:val="20"/>
              </w:rPr>
              <w:t>Stambeni</w:t>
            </w:r>
            <w:r w:rsidRPr="00346673">
              <w:rPr>
                <w:spacing w:val="-7"/>
                <w:sz w:val="20"/>
                <w:szCs w:val="20"/>
              </w:rPr>
              <w:t xml:space="preserve"> </w:t>
            </w:r>
            <w:r w:rsidRPr="00346673">
              <w:rPr>
                <w:sz w:val="20"/>
                <w:szCs w:val="20"/>
              </w:rPr>
              <w:t>prostor i</w:t>
            </w:r>
            <w:r w:rsidRPr="00346673">
              <w:rPr>
                <w:spacing w:val="-1"/>
                <w:sz w:val="20"/>
                <w:szCs w:val="20"/>
              </w:rPr>
              <w:t xml:space="preserve"> </w:t>
            </w:r>
            <w:r w:rsidRPr="00346673">
              <w:rPr>
                <w:sz w:val="20"/>
                <w:szCs w:val="20"/>
              </w:rPr>
              <w:t>prostor koji</w:t>
            </w:r>
            <w:r w:rsidRPr="00346673">
              <w:rPr>
                <w:spacing w:val="-3"/>
                <w:sz w:val="20"/>
                <w:szCs w:val="20"/>
              </w:rPr>
              <w:t xml:space="preserve"> </w:t>
            </w:r>
            <w:r w:rsidRPr="00346673">
              <w:rPr>
                <w:sz w:val="20"/>
                <w:szCs w:val="20"/>
              </w:rPr>
              <w:t>koriste</w:t>
            </w:r>
            <w:r w:rsidRPr="00346673">
              <w:rPr>
                <w:spacing w:val="-5"/>
                <w:sz w:val="20"/>
                <w:szCs w:val="20"/>
              </w:rPr>
              <w:t xml:space="preserve"> </w:t>
            </w:r>
            <w:r w:rsidRPr="00346673">
              <w:rPr>
                <w:sz w:val="20"/>
                <w:szCs w:val="20"/>
              </w:rPr>
              <w:t>neprofitne</w:t>
            </w:r>
            <w:r w:rsidRPr="00346673">
              <w:rPr>
                <w:spacing w:val="-17"/>
                <w:sz w:val="20"/>
                <w:szCs w:val="20"/>
              </w:rPr>
              <w:t xml:space="preserve"> </w:t>
            </w:r>
            <w:r w:rsidRPr="00346673">
              <w:rPr>
                <w:sz w:val="20"/>
                <w:szCs w:val="20"/>
              </w:rPr>
              <w:t>o</w:t>
            </w:r>
            <w:r w:rsidRPr="00346673">
              <w:rPr>
                <w:spacing w:val="-3"/>
                <w:sz w:val="20"/>
                <w:szCs w:val="20"/>
              </w:rPr>
              <w:t>r</w:t>
            </w:r>
            <w:r w:rsidRPr="00346673">
              <w:rPr>
                <w:sz w:val="20"/>
                <w:szCs w:val="20"/>
              </w:rPr>
              <w:t>ganizacije</w:t>
            </w:r>
          </w:p>
        </w:tc>
        <w:tc>
          <w:tcPr>
            <w:tcW w:w="2170" w:type="dxa"/>
            <w:vAlign w:val="center"/>
          </w:tcPr>
          <w:p w14:paraId="62D1A2BF" w14:textId="77777777" w:rsidR="00930B87" w:rsidRPr="00346673" w:rsidRDefault="00930B87" w:rsidP="006D62ED">
            <w:pPr>
              <w:spacing w:before="0"/>
              <w:ind w:left="393" w:right="-20" w:firstLine="45"/>
              <w:rPr>
                <w:sz w:val="20"/>
                <w:szCs w:val="20"/>
              </w:rPr>
            </w:pPr>
            <w:r w:rsidRPr="00346673">
              <w:rPr>
                <w:sz w:val="20"/>
                <w:szCs w:val="20"/>
              </w:rPr>
              <w:t>- koeficijent</w:t>
            </w:r>
            <w:r w:rsidRPr="00346673">
              <w:rPr>
                <w:spacing w:val="-17"/>
                <w:sz w:val="20"/>
                <w:szCs w:val="20"/>
              </w:rPr>
              <w:t xml:space="preserve"> </w:t>
            </w:r>
            <w:r w:rsidRPr="00346673">
              <w:rPr>
                <w:sz w:val="20"/>
                <w:szCs w:val="20"/>
              </w:rPr>
              <w:t>1,00</w:t>
            </w:r>
          </w:p>
        </w:tc>
      </w:tr>
      <w:tr w:rsidR="00346673" w:rsidRPr="00346673" w14:paraId="642D47A9" w14:textId="77777777" w:rsidTr="00E805A7">
        <w:trPr>
          <w:trHeight w:val="397"/>
        </w:trPr>
        <w:tc>
          <w:tcPr>
            <w:tcW w:w="643" w:type="dxa"/>
            <w:vAlign w:val="center"/>
          </w:tcPr>
          <w:p w14:paraId="5B4315C0" w14:textId="77777777" w:rsidR="00930B87" w:rsidRPr="00346673" w:rsidRDefault="00930B87" w:rsidP="00930B87">
            <w:pPr>
              <w:spacing w:before="0"/>
              <w:ind w:left="216" w:right="-20" w:firstLine="0"/>
              <w:jc w:val="center"/>
              <w:rPr>
                <w:sz w:val="20"/>
                <w:szCs w:val="20"/>
              </w:rPr>
            </w:pPr>
            <w:r w:rsidRPr="00346673">
              <w:rPr>
                <w:sz w:val="20"/>
                <w:szCs w:val="20"/>
              </w:rPr>
              <w:t>2.</w:t>
            </w:r>
          </w:p>
        </w:tc>
        <w:tc>
          <w:tcPr>
            <w:tcW w:w="6520" w:type="dxa"/>
            <w:vAlign w:val="center"/>
          </w:tcPr>
          <w:p w14:paraId="37A6586B" w14:textId="77777777" w:rsidR="00930B87" w:rsidRPr="00346673" w:rsidRDefault="00930B87" w:rsidP="00930B87">
            <w:pPr>
              <w:spacing w:before="0"/>
              <w:ind w:left="284" w:right="-20" w:firstLine="0"/>
              <w:rPr>
                <w:sz w:val="20"/>
                <w:szCs w:val="20"/>
              </w:rPr>
            </w:pPr>
            <w:r w:rsidRPr="00346673">
              <w:rPr>
                <w:sz w:val="20"/>
                <w:szCs w:val="20"/>
              </w:rPr>
              <w:t>Garažni</w:t>
            </w:r>
            <w:r w:rsidRPr="00346673">
              <w:rPr>
                <w:spacing w:val="-6"/>
                <w:sz w:val="20"/>
                <w:szCs w:val="20"/>
              </w:rPr>
              <w:t xml:space="preserve"> </w:t>
            </w:r>
            <w:r w:rsidRPr="00346673">
              <w:rPr>
                <w:sz w:val="20"/>
                <w:szCs w:val="20"/>
              </w:rPr>
              <w:t>prostor</w:t>
            </w:r>
          </w:p>
        </w:tc>
        <w:tc>
          <w:tcPr>
            <w:tcW w:w="2170" w:type="dxa"/>
            <w:vAlign w:val="center"/>
          </w:tcPr>
          <w:p w14:paraId="039AC968" w14:textId="77777777" w:rsidR="00930B87" w:rsidRPr="00346673" w:rsidRDefault="00930B87" w:rsidP="006D62ED">
            <w:pPr>
              <w:spacing w:before="0"/>
              <w:ind w:left="393" w:right="-20" w:firstLine="45"/>
              <w:rPr>
                <w:sz w:val="20"/>
                <w:szCs w:val="20"/>
              </w:rPr>
            </w:pPr>
            <w:r w:rsidRPr="00346673">
              <w:rPr>
                <w:sz w:val="20"/>
                <w:szCs w:val="20"/>
              </w:rPr>
              <w:t>- koeficijent</w:t>
            </w:r>
            <w:r w:rsidRPr="00346673">
              <w:rPr>
                <w:spacing w:val="-17"/>
                <w:sz w:val="20"/>
                <w:szCs w:val="20"/>
              </w:rPr>
              <w:t xml:space="preserve"> </w:t>
            </w:r>
            <w:r w:rsidRPr="00346673">
              <w:rPr>
                <w:sz w:val="20"/>
                <w:szCs w:val="20"/>
              </w:rPr>
              <w:t>1,00</w:t>
            </w:r>
          </w:p>
        </w:tc>
      </w:tr>
      <w:tr w:rsidR="00346673" w:rsidRPr="00346673" w14:paraId="75C3B81B" w14:textId="77777777" w:rsidTr="00E805A7">
        <w:trPr>
          <w:trHeight w:val="397"/>
        </w:trPr>
        <w:tc>
          <w:tcPr>
            <w:tcW w:w="643" w:type="dxa"/>
            <w:vAlign w:val="center"/>
          </w:tcPr>
          <w:p w14:paraId="38231708" w14:textId="77777777" w:rsidR="00930B87" w:rsidRPr="00346673" w:rsidRDefault="00930B87" w:rsidP="00930B87">
            <w:pPr>
              <w:spacing w:before="0"/>
              <w:ind w:left="216" w:right="-20" w:firstLine="0"/>
              <w:jc w:val="center"/>
              <w:rPr>
                <w:sz w:val="20"/>
                <w:szCs w:val="20"/>
              </w:rPr>
            </w:pPr>
            <w:r w:rsidRPr="00346673">
              <w:rPr>
                <w:sz w:val="20"/>
                <w:szCs w:val="20"/>
              </w:rPr>
              <w:t>3.</w:t>
            </w:r>
          </w:p>
        </w:tc>
        <w:tc>
          <w:tcPr>
            <w:tcW w:w="6520" w:type="dxa"/>
            <w:vAlign w:val="center"/>
          </w:tcPr>
          <w:p w14:paraId="35375251" w14:textId="77777777" w:rsidR="00930B87" w:rsidRPr="00346673" w:rsidRDefault="00930B87" w:rsidP="00930B87">
            <w:pPr>
              <w:spacing w:before="0"/>
              <w:ind w:left="284" w:right="-20" w:firstLine="0"/>
              <w:rPr>
                <w:sz w:val="20"/>
                <w:szCs w:val="20"/>
              </w:rPr>
            </w:pPr>
            <w:r w:rsidRPr="00346673">
              <w:rPr>
                <w:sz w:val="20"/>
                <w:szCs w:val="20"/>
              </w:rPr>
              <w:t>Neizgrađeno</w:t>
            </w:r>
            <w:r w:rsidRPr="00346673">
              <w:rPr>
                <w:spacing w:val="-9"/>
                <w:sz w:val="20"/>
                <w:szCs w:val="20"/>
              </w:rPr>
              <w:t xml:space="preserve"> </w:t>
            </w:r>
            <w:r w:rsidRPr="00346673">
              <w:rPr>
                <w:sz w:val="20"/>
                <w:szCs w:val="20"/>
              </w:rPr>
              <w:t>građevno</w:t>
            </w:r>
            <w:r w:rsidRPr="00346673">
              <w:rPr>
                <w:spacing w:val="-6"/>
                <w:sz w:val="20"/>
                <w:szCs w:val="20"/>
              </w:rPr>
              <w:t xml:space="preserve"> </w:t>
            </w:r>
            <w:r w:rsidRPr="00346673">
              <w:rPr>
                <w:sz w:val="20"/>
                <w:szCs w:val="20"/>
              </w:rPr>
              <w:t>zemljište</w:t>
            </w:r>
          </w:p>
        </w:tc>
        <w:tc>
          <w:tcPr>
            <w:tcW w:w="2170" w:type="dxa"/>
            <w:vAlign w:val="center"/>
          </w:tcPr>
          <w:p w14:paraId="265DC10C" w14:textId="77777777" w:rsidR="00930B87" w:rsidRPr="00346673" w:rsidRDefault="00930B87" w:rsidP="006D62ED">
            <w:pPr>
              <w:spacing w:before="0"/>
              <w:ind w:left="393" w:right="-20" w:firstLine="45"/>
              <w:rPr>
                <w:sz w:val="20"/>
                <w:szCs w:val="20"/>
              </w:rPr>
            </w:pPr>
            <w:r w:rsidRPr="00346673">
              <w:rPr>
                <w:sz w:val="20"/>
                <w:szCs w:val="20"/>
              </w:rPr>
              <w:t>- koeficijent</w:t>
            </w:r>
            <w:r w:rsidRPr="00346673">
              <w:rPr>
                <w:spacing w:val="-17"/>
                <w:sz w:val="20"/>
                <w:szCs w:val="20"/>
              </w:rPr>
              <w:t xml:space="preserve"> </w:t>
            </w:r>
            <w:r w:rsidRPr="00346673">
              <w:rPr>
                <w:sz w:val="20"/>
                <w:szCs w:val="20"/>
              </w:rPr>
              <w:t>0,05</w:t>
            </w:r>
          </w:p>
        </w:tc>
      </w:tr>
      <w:tr w:rsidR="00346673" w:rsidRPr="00346673" w14:paraId="58236160" w14:textId="77777777" w:rsidTr="00E805A7">
        <w:trPr>
          <w:trHeight w:val="397"/>
        </w:trPr>
        <w:tc>
          <w:tcPr>
            <w:tcW w:w="643" w:type="dxa"/>
            <w:vAlign w:val="center"/>
          </w:tcPr>
          <w:p w14:paraId="707AE056" w14:textId="77777777" w:rsidR="00930B87" w:rsidRPr="00346673" w:rsidRDefault="00930B87" w:rsidP="00930B87">
            <w:pPr>
              <w:spacing w:before="0"/>
              <w:ind w:left="216" w:right="-20" w:firstLine="0"/>
              <w:jc w:val="center"/>
              <w:rPr>
                <w:sz w:val="20"/>
                <w:szCs w:val="20"/>
              </w:rPr>
            </w:pPr>
            <w:r w:rsidRPr="00346673">
              <w:rPr>
                <w:sz w:val="20"/>
                <w:szCs w:val="20"/>
              </w:rPr>
              <w:t>4.</w:t>
            </w:r>
          </w:p>
        </w:tc>
        <w:tc>
          <w:tcPr>
            <w:tcW w:w="6520" w:type="dxa"/>
            <w:vAlign w:val="center"/>
          </w:tcPr>
          <w:p w14:paraId="34FD3F40" w14:textId="77777777" w:rsidR="00930B87" w:rsidRPr="00346673" w:rsidRDefault="00930B87" w:rsidP="00930B87">
            <w:pPr>
              <w:spacing w:before="0"/>
              <w:ind w:left="284" w:right="-20" w:firstLine="0"/>
              <w:rPr>
                <w:sz w:val="20"/>
                <w:szCs w:val="20"/>
              </w:rPr>
            </w:pPr>
            <w:r w:rsidRPr="00346673">
              <w:rPr>
                <w:sz w:val="20"/>
                <w:szCs w:val="20"/>
              </w:rPr>
              <w:t>Poslovni prostor u kojem se obavlja djelatnost predškolskih ustanova, drugih ustanova i obrti dadilje</w:t>
            </w:r>
          </w:p>
        </w:tc>
        <w:tc>
          <w:tcPr>
            <w:tcW w:w="2170" w:type="dxa"/>
            <w:vAlign w:val="center"/>
          </w:tcPr>
          <w:p w14:paraId="72704566" w14:textId="77777777" w:rsidR="00930B87" w:rsidRPr="00346673" w:rsidRDefault="00930B87" w:rsidP="006D62ED">
            <w:pPr>
              <w:spacing w:before="0"/>
              <w:ind w:left="393" w:right="-20" w:firstLine="45"/>
              <w:rPr>
                <w:sz w:val="20"/>
                <w:szCs w:val="20"/>
              </w:rPr>
            </w:pPr>
            <w:r w:rsidRPr="00346673">
              <w:rPr>
                <w:sz w:val="20"/>
                <w:szCs w:val="20"/>
              </w:rPr>
              <w:t>- koeficijent</w:t>
            </w:r>
            <w:r w:rsidRPr="00346673">
              <w:rPr>
                <w:spacing w:val="-17"/>
                <w:sz w:val="20"/>
                <w:szCs w:val="20"/>
              </w:rPr>
              <w:t xml:space="preserve"> </w:t>
            </w:r>
            <w:r w:rsidRPr="00346673">
              <w:rPr>
                <w:sz w:val="20"/>
                <w:szCs w:val="20"/>
              </w:rPr>
              <w:t>1,00</w:t>
            </w:r>
          </w:p>
        </w:tc>
      </w:tr>
      <w:tr w:rsidR="00346673" w:rsidRPr="00346673" w14:paraId="640A190A" w14:textId="77777777" w:rsidTr="00E805A7">
        <w:trPr>
          <w:trHeight w:val="397"/>
        </w:trPr>
        <w:tc>
          <w:tcPr>
            <w:tcW w:w="643" w:type="dxa"/>
            <w:vAlign w:val="center"/>
          </w:tcPr>
          <w:p w14:paraId="605B7B83" w14:textId="77777777" w:rsidR="00930B87" w:rsidRPr="00346673" w:rsidRDefault="00930B87" w:rsidP="00930B87">
            <w:pPr>
              <w:spacing w:before="0"/>
              <w:ind w:left="216" w:right="-20" w:firstLine="0"/>
              <w:jc w:val="center"/>
              <w:rPr>
                <w:sz w:val="20"/>
                <w:szCs w:val="20"/>
              </w:rPr>
            </w:pPr>
            <w:r w:rsidRPr="00346673">
              <w:rPr>
                <w:sz w:val="20"/>
                <w:szCs w:val="20"/>
              </w:rPr>
              <w:t>5.</w:t>
            </w:r>
          </w:p>
        </w:tc>
        <w:tc>
          <w:tcPr>
            <w:tcW w:w="6520" w:type="dxa"/>
            <w:vAlign w:val="center"/>
          </w:tcPr>
          <w:p w14:paraId="309E300D" w14:textId="77777777" w:rsidR="00930B87" w:rsidRPr="00346673" w:rsidRDefault="00930B87" w:rsidP="00930B87">
            <w:pPr>
              <w:spacing w:before="0"/>
              <w:ind w:left="284" w:right="-20" w:firstLine="0"/>
              <w:rPr>
                <w:sz w:val="20"/>
                <w:szCs w:val="20"/>
              </w:rPr>
            </w:pPr>
            <w:r w:rsidRPr="00346673">
              <w:rPr>
                <w:sz w:val="20"/>
                <w:szCs w:val="20"/>
              </w:rPr>
              <w:t>Pružanje usluga stanovanja, prehrane, održavanja osobne higijene, brige o zdravlju, njege, radne aktivnosti i korištenje slobodnog vremena</w:t>
            </w:r>
          </w:p>
        </w:tc>
        <w:tc>
          <w:tcPr>
            <w:tcW w:w="2170" w:type="dxa"/>
            <w:vAlign w:val="center"/>
          </w:tcPr>
          <w:p w14:paraId="3FA625EF" w14:textId="77777777" w:rsidR="00930B87" w:rsidRPr="00346673" w:rsidRDefault="00930B87" w:rsidP="006D62ED">
            <w:pPr>
              <w:spacing w:before="0"/>
              <w:ind w:left="393" w:right="-20" w:firstLine="45"/>
              <w:rPr>
                <w:sz w:val="20"/>
                <w:szCs w:val="20"/>
              </w:rPr>
            </w:pPr>
            <w:r w:rsidRPr="00346673">
              <w:rPr>
                <w:sz w:val="20"/>
                <w:szCs w:val="20"/>
              </w:rPr>
              <w:t>- koeficijent</w:t>
            </w:r>
            <w:r w:rsidRPr="00346673">
              <w:rPr>
                <w:spacing w:val="-17"/>
                <w:sz w:val="20"/>
                <w:szCs w:val="20"/>
              </w:rPr>
              <w:t xml:space="preserve"> </w:t>
            </w:r>
            <w:r w:rsidRPr="00346673">
              <w:rPr>
                <w:sz w:val="20"/>
                <w:szCs w:val="20"/>
              </w:rPr>
              <w:t>1,00</w:t>
            </w:r>
          </w:p>
        </w:tc>
      </w:tr>
      <w:tr w:rsidR="00346673" w:rsidRPr="00346673" w14:paraId="2FFE9851" w14:textId="77777777" w:rsidTr="00E805A7">
        <w:trPr>
          <w:trHeight w:val="397"/>
        </w:trPr>
        <w:tc>
          <w:tcPr>
            <w:tcW w:w="643" w:type="dxa"/>
            <w:vAlign w:val="center"/>
          </w:tcPr>
          <w:p w14:paraId="726F7EF4" w14:textId="77777777" w:rsidR="00930B87" w:rsidRPr="00346673" w:rsidRDefault="00930B87" w:rsidP="00930B87">
            <w:pPr>
              <w:spacing w:before="0"/>
              <w:ind w:left="216" w:right="-20" w:firstLine="0"/>
              <w:jc w:val="center"/>
              <w:rPr>
                <w:sz w:val="20"/>
                <w:szCs w:val="20"/>
              </w:rPr>
            </w:pPr>
            <w:r w:rsidRPr="00346673">
              <w:rPr>
                <w:sz w:val="20"/>
                <w:szCs w:val="20"/>
              </w:rPr>
              <w:t>6.</w:t>
            </w:r>
          </w:p>
        </w:tc>
        <w:tc>
          <w:tcPr>
            <w:tcW w:w="6520" w:type="dxa"/>
            <w:vAlign w:val="center"/>
          </w:tcPr>
          <w:p w14:paraId="3A664D2E" w14:textId="77777777" w:rsidR="00930B87" w:rsidRPr="00346673" w:rsidRDefault="00930B87" w:rsidP="00930B87">
            <w:pPr>
              <w:spacing w:before="0"/>
              <w:ind w:left="284" w:right="-20" w:firstLine="0"/>
              <w:rPr>
                <w:sz w:val="20"/>
                <w:szCs w:val="20"/>
              </w:rPr>
            </w:pPr>
            <w:r w:rsidRPr="00346673">
              <w:rPr>
                <w:sz w:val="20"/>
                <w:szCs w:val="20"/>
              </w:rPr>
              <w:t>Poslovni</w:t>
            </w:r>
            <w:r w:rsidRPr="00346673">
              <w:rPr>
                <w:spacing w:val="-7"/>
                <w:sz w:val="20"/>
                <w:szCs w:val="20"/>
              </w:rPr>
              <w:t xml:space="preserve"> </w:t>
            </w:r>
            <w:r w:rsidRPr="00346673">
              <w:rPr>
                <w:sz w:val="20"/>
                <w:szCs w:val="20"/>
              </w:rPr>
              <w:t>prostor koji</w:t>
            </w:r>
            <w:r w:rsidRPr="00346673">
              <w:rPr>
                <w:spacing w:val="-3"/>
                <w:sz w:val="20"/>
                <w:szCs w:val="20"/>
              </w:rPr>
              <w:t xml:space="preserve"> </w:t>
            </w:r>
            <w:r w:rsidRPr="00346673">
              <w:rPr>
                <w:sz w:val="20"/>
                <w:szCs w:val="20"/>
              </w:rPr>
              <w:t>služi</w:t>
            </w:r>
            <w:r w:rsidRPr="00346673">
              <w:rPr>
                <w:spacing w:val="-4"/>
                <w:sz w:val="20"/>
                <w:szCs w:val="20"/>
              </w:rPr>
              <w:t xml:space="preserve"> </w:t>
            </w:r>
            <w:r w:rsidRPr="00346673">
              <w:rPr>
                <w:sz w:val="20"/>
                <w:szCs w:val="20"/>
              </w:rPr>
              <w:t>za</w:t>
            </w:r>
            <w:r w:rsidRPr="00346673">
              <w:rPr>
                <w:spacing w:val="-2"/>
                <w:sz w:val="20"/>
                <w:szCs w:val="20"/>
              </w:rPr>
              <w:t xml:space="preserve"> </w:t>
            </w:r>
            <w:r w:rsidRPr="00346673">
              <w:rPr>
                <w:sz w:val="20"/>
                <w:szCs w:val="20"/>
              </w:rPr>
              <w:t>proizvodnu</w:t>
            </w:r>
            <w:r w:rsidRPr="00346673">
              <w:rPr>
                <w:spacing w:val="-9"/>
                <w:sz w:val="20"/>
                <w:szCs w:val="20"/>
              </w:rPr>
              <w:t xml:space="preserve"> </w:t>
            </w:r>
            <w:r w:rsidRPr="00346673">
              <w:rPr>
                <w:sz w:val="20"/>
                <w:szCs w:val="20"/>
              </w:rPr>
              <w:t>djelatnost</w:t>
            </w:r>
          </w:p>
        </w:tc>
        <w:tc>
          <w:tcPr>
            <w:tcW w:w="2170" w:type="dxa"/>
            <w:vAlign w:val="center"/>
          </w:tcPr>
          <w:p w14:paraId="01AB9EFA" w14:textId="77777777" w:rsidR="00930B87" w:rsidRPr="00346673" w:rsidRDefault="00930B87" w:rsidP="006D62ED">
            <w:pPr>
              <w:spacing w:before="0"/>
              <w:ind w:left="393" w:right="-20" w:firstLine="45"/>
              <w:rPr>
                <w:sz w:val="20"/>
                <w:szCs w:val="20"/>
              </w:rPr>
            </w:pPr>
            <w:r w:rsidRPr="00346673">
              <w:rPr>
                <w:sz w:val="20"/>
                <w:szCs w:val="20"/>
              </w:rPr>
              <w:t>- koeficijent</w:t>
            </w:r>
            <w:r w:rsidRPr="00346673">
              <w:rPr>
                <w:spacing w:val="-17"/>
                <w:sz w:val="20"/>
                <w:szCs w:val="20"/>
              </w:rPr>
              <w:t xml:space="preserve"> </w:t>
            </w:r>
            <w:r w:rsidRPr="00346673">
              <w:rPr>
                <w:sz w:val="20"/>
                <w:szCs w:val="20"/>
              </w:rPr>
              <w:t>2,50</w:t>
            </w:r>
          </w:p>
        </w:tc>
      </w:tr>
      <w:tr w:rsidR="00346673" w:rsidRPr="00346673" w14:paraId="0E61B1AA" w14:textId="77777777" w:rsidTr="00E805A7">
        <w:trPr>
          <w:trHeight w:val="397"/>
        </w:trPr>
        <w:tc>
          <w:tcPr>
            <w:tcW w:w="643" w:type="dxa"/>
            <w:vAlign w:val="center"/>
          </w:tcPr>
          <w:p w14:paraId="55261772" w14:textId="43864CF7" w:rsidR="00930B87" w:rsidRPr="00346673" w:rsidRDefault="00930B87" w:rsidP="00930B87">
            <w:pPr>
              <w:spacing w:before="0"/>
              <w:ind w:left="216" w:firstLine="0"/>
              <w:jc w:val="center"/>
              <w:rPr>
                <w:sz w:val="20"/>
                <w:szCs w:val="20"/>
              </w:rPr>
            </w:pPr>
            <w:r w:rsidRPr="00346673">
              <w:rPr>
                <w:sz w:val="20"/>
                <w:szCs w:val="20"/>
              </w:rPr>
              <w:t>7.</w:t>
            </w:r>
          </w:p>
        </w:tc>
        <w:tc>
          <w:tcPr>
            <w:tcW w:w="6520" w:type="dxa"/>
            <w:vAlign w:val="center"/>
          </w:tcPr>
          <w:p w14:paraId="315E4DDA" w14:textId="77777777" w:rsidR="00930B87" w:rsidRPr="00346673" w:rsidRDefault="00930B87" w:rsidP="00930B87">
            <w:pPr>
              <w:spacing w:before="0"/>
              <w:ind w:left="284" w:right="431" w:firstLine="0"/>
              <w:rPr>
                <w:sz w:val="20"/>
                <w:szCs w:val="20"/>
              </w:rPr>
            </w:pPr>
            <w:r w:rsidRPr="00346673">
              <w:rPr>
                <w:sz w:val="20"/>
                <w:szCs w:val="20"/>
              </w:rPr>
              <w:t>Poslovni</w:t>
            </w:r>
            <w:r w:rsidRPr="00346673">
              <w:rPr>
                <w:spacing w:val="-7"/>
                <w:sz w:val="20"/>
                <w:szCs w:val="20"/>
              </w:rPr>
              <w:t xml:space="preserve"> </w:t>
            </w:r>
            <w:r w:rsidRPr="00346673">
              <w:rPr>
                <w:sz w:val="20"/>
                <w:szCs w:val="20"/>
              </w:rPr>
              <w:t>prostor velikih</w:t>
            </w:r>
            <w:r w:rsidRPr="00346673">
              <w:rPr>
                <w:spacing w:val="-5"/>
                <w:sz w:val="20"/>
                <w:szCs w:val="20"/>
              </w:rPr>
              <w:t xml:space="preserve"> </w:t>
            </w:r>
            <w:r w:rsidRPr="00346673">
              <w:rPr>
                <w:sz w:val="20"/>
                <w:szCs w:val="20"/>
              </w:rPr>
              <w:t>t</w:t>
            </w:r>
            <w:r w:rsidRPr="00346673">
              <w:rPr>
                <w:spacing w:val="-3"/>
                <w:sz w:val="20"/>
                <w:szCs w:val="20"/>
              </w:rPr>
              <w:t>r</w:t>
            </w:r>
            <w:r w:rsidRPr="00346673">
              <w:rPr>
                <w:sz w:val="20"/>
                <w:szCs w:val="20"/>
              </w:rPr>
              <w:t>govačkih</w:t>
            </w:r>
            <w:r w:rsidRPr="00346673">
              <w:rPr>
                <w:spacing w:val="-7"/>
                <w:sz w:val="20"/>
                <w:szCs w:val="20"/>
              </w:rPr>
              <w:t xml:space="preserve"> </w:t>
            </w:r>
            <w:r w:rsidRPr="00346673">
              <w:rPr>
                <w:sz w:val="20"/>
                <w:szCs w:val="20"/>
              </w:rPr>
              <w:t>centara</w:t>
            </w:r>
            <w:r w:rsidRPr="00346673">
              <w:rPr>
                <w:spacing w:val="-5"/>
                <w:sz w:val="20"/>
                <w:szCs w:val="20"/>
              </w:rPr>
              <w:t xml:space="preserve"> </w:t>
            </w:r>
            <w:r w:rsidRPr="00346673">
              <w:rPr>
                <w:sz w:val="20"/>
                <w:szCs w:val="20"/>
              </w:rPr>
              <w:t>(uključivo</w:t>
            </w:r>
            <w:r w:rsidRPr="00346673">
              <w:rPr>
                <w:spacing w:val="-7"/>
                <w:sz w:val="20"/>
                <w:szCs w:val="20"/>
              </w:rPr>
              <w:t xml:space="preserve"> </w:t>
            </w:r>
            <w:r w:rsidRPr="00346673">
              <w:rPr>
                <w:sz w:val="20"/>
                <w:szCs w:val="20"/>
              </w:rPr>
              <w:t>i</w:t>
            </w:r>
            <w:r w:rsidRPr="00346673">
              <w:rPr>
                <w:spacing w:val="-1"/>
                <w:sz w:val="20"/>
                <w:szCs w:val="20"/>
              </w:rPr>
              <w:t xml:space="preserve"> </w:t>
            </w:r>
            <w:r w:rsidRPr="00346673">
              <w:rPr>
                <w:sz w:val="20"/>
                <w:szCs w:val="20"/>
              </w:rPr>
              <w:t>zakupce</w:t>
            </w:r>
            <w:r w:rsidRPr="00346673">
              <w:rPr>
                <w:spacing w:val="-6"/>
                <w:sz w:val="20"/>
                <w:szCs w:val="20"/>
              </w:rPr>
              <w:t xml:space="preserve"> </w:t>
            </w:r>
            <w:r w:rsidRPr="00346673">
              <w:rPr>
                <w:sz w:val="20"/>
                <w:szCs w:val="20"/>
              </w:rPr>
              <w:t>ili</w:t>
            </w:r>
            <w:r w:rsidRPr="00346673">
              <w:rPr>
                <w:spacing w:val="-2"/>
                <w:sz w:val="20"/>
                <w:szCs w:val="20"/>
              </w:rPr>
              <w:t xml:space="preserve"> </w:t>
            </w:r>
            <w:r w:rsidRPr="00346673">
              <w:rPr>
                <w:sz w:val="20"/>
                <w:szCs w:val="20"/>
              </w:rPr>
              <w:t>vlasnike</w:t>
            </w:r>
            <w:r w:rsidRPr="00346673">
              <w:rPr>
                <w:spacing w:val="-6"/>
                <w:sz w:val="20"/>
                <w:szCs w:val="20"/>
              </w:rPr>
              <w:t xml:space="preserve"> </w:t>
            </w:r>
            <w:r w:rsidRPr="00346673">
              <w:rPr>
                <w:sz w:val="20"/>
                <w:szCs w:val="20"/>
              </w:rPr>
              <w:t>poslovnog prostora</w:t>
            </w:r>
            <w:r w:rsidRPr="00346673">
              <w:rPr>
                <w:spacing w:val="-6"/>
                <w:sz w:val="20"/>
                <w:szCs w:val="20"/>
              </w:rPr>
              <w:t xml:space="preserve"> </w:t>
            </w:r>
            <w:r w:rsidRPr="00346673">
              <w:rPr>
                <w:sz w:val="20"/>
                <w:szCs w:val="20"/>
              </w:rPr>
              <w:t>koji</w:t>
            </w:r>
            <w:r w:rsidRPr="00346673">
              <w:rPr>
                <w:spacing w:val="-3"/>
                <w:sz w:val="20"/>
                <w:szCs w:val="20"/>
              </w:rPr>
              <w:t xml:space="preserve"> </w:t>
            </w:r>
            <w:r w:rsidRPr="00346673">
              <w:rPr>
                <w:sz w:val="20"/>
                <w:szCs w:val="20"/>
              </w:rPr>
              <w:t>obavljaju</w:t>
            </w:r>
            <w:r w:rsidRPr="00346673">
              <w:rPr>
                <w:spacing w:val="40"/>
                <w:sz w:val="20"/>
                <w:szCs w:val="20"/>
              </w:rPr>
              <w:t xml:space="preserve"> </w:t>
            </w:r>
            <w:r w:rsidRPr="00346673">
              <w:rPr>
                <w:sz w:val="20"/>
                <w:szCs w:val="20"/>
              </w:rPr>
              <w:t>djelatnost</w:t>
            </w:r>
            <w:r w:rsidRPr="00346673">
              <w:rPr>
                <w:spacing w:val="-7"/>
                <w:sz w:val="20"/>
                <w:szCs w:val="20"/>
              </w:rPr>
              <w:t xml:space="preserve"> </w:t>
            </w:r>
            <w:r w:rsidRPr="00346673">
              <w:rPr>
                <w:sz w:val="20"/>
                <w:szCs w:val="20"/>
              </w:rPr>
              <w:t>u sklopu</w:t>
            </w:r>
            <w:r w:rsidRPr="00346673">
              <w:rPr>
                <w:spacing w:val="-5"/>
                <w:sz w:val="20"/>
                <w:szCs w:val="20"/>
              </w:rPr>
              <w:t xml:space="preserve"> </w:t>
            </w:r>
            <w:r w:rsidRPr="00346673">
              <w:rPr>
                <w:sz w:val="20"/>
                <w:szCs w:val="20"/>
              </w:rPr>
              <w:t>velikog</w:t>
            </w:r>
            <w:r w:rsidRPr="00346673">
              <w:rPr>
                <w:spacing w:val="-6"/>
                <w:sz w:val="20"/>
                <w:szCs w:val="20"/>
              </w:rPr>
              <w:t xml:space="preserve"> </w:t>
            </w:r>
            <w:r w:rsidRPr="00346673">
              <w:rPr>
                <w:sz w:val="20"/>
                <w:szCs w:val="20"/>
              </w:rPr>
              <w:t>t</w:t>
            </w:r>
            <w:r w:rsidRPr="00346673">
              <w:rPr>
                <w:spacing w:val="-3"/>
                <w:sz w:val="20"/>
                <w:szCs w:val="20"/>
              </w:rPr>
              <w:t>r</w:t>
            </w:r>
            <w:r w:rsidRPr="00346673">
              <w:rPr>
                <w:sz w:val="20"/>
                <w:szCs w:val="20"/>
              </w:rPr>
              <w:t>gov</w:t>
            </w:r>
            <w:r w:rsidRPr="00346673">
              <w:rPr>
                <w:spacing w:val="-1"/>
                <w:sz w:val="20"/>
                <w:szCs w:val="20"/>
              </w:rPr>
              <w:t>a</w:t>
            </w:r>
            <w:r w:rsidRPr="00346673">
              <w:rPr>
                <w:sz w:val="20"/>
                <w:szCs w:val="20"/>
              </w:rPr>
              <w:t>čkog</w:t>
            </w:r>
            <w:r w:rsidRPr="00346673">
              <w:rPr>
                <w:spacing w:val="-5"/>
                <w:sz w:val="20"/>
                <w:szCs w:val="20"/>
              </w:rPr>
              <w:t xml:space="preserve"> </w:t>
            </w:r>
            <w:r w:rsidRPr="00346673">
              <w:rPr>
                <w:sz w:val="20"/>
                <w:szCs w:val="20"/>
              </w:rPr>
              <w:t>centra)</w:t>
            </w:r>
            <w:r w:rsidRPr="00346673">
              <w:rPr>
                <w:spacing w:val="-5"/>
                <w:sz w:val="20"/>
                <w:szCs w:val="20"/>
              </w:rPr>
              <w:t xml:space="preserve"> </w:t>
            </w:r>
            <w:r w:rsidRPr="00346673">
              <w:rPr>
                <w:sz w:val="20"/>
                <w:szCs w:val="20"/>
              </w:rPr>
              <w:t>te</w:t>
            </w:r>
            <w:r w:rsidRPr="00346673">
              <w:rPr>
                <w:spacing w:val="-1"/>
                <w:sz w:val="20"/>
                <w:szCs w:val="20"/>
              </w:rPr>
              <w:t xml:space="preserve"> </w:t>
            </w:r>
            <w:r w:rsidRPr="00346673">
              <w:rPr>
                <w:sz w:val="20"/>
                <w:szCs w:val="20"/>
              </w:rPr>
              <w:t>poslovni prostor u kojem</w:t>
            </w:r>
            <w:r w:rsidRPr="00346673">
              <w:rPr>
                <w:spacing w:val="-5"/>
                <w:sz w:val="20"/>
                <w:szCs w:val="20"/>
              </w:rPr>
              <w:t xml:space="preserve"> </w:t>
            </w:r>
            <w:r w:rsidRPr="00346673">
              <w:rPr>
                <w:sz w:val="20"/>
                <w:szCs w:val="20"/>
              </w:rPr>
              <w:t>se obavljaju</w:t>
            </w:r>
            <w:r w:rsidRPr="00346673">
              <w:rPr>
                <w:spacing w:val="-7"/>
                <w:sz w:val="20"/>
                <w:szCs w:val="20"/>
              </w:rPr>
              <w:t xml:space="preserve"> </w:t>
            </w:r>
            <w:r w:rsidRPr="00346673">
              <w:rPr>
                <w:sz w:val="20"/>
                <w:szCs w:val="20"/>
              </w:rPr>
              <w:t>financijske</w:t>
            </w:r>
            <w:r w:rsidRPr="00346673">
              <w:rPr>
                <w:spacing w:val="-18"/>
                <w:sz w:val="20"/>
                <w:szCs w:val="20"/>
              </w:rPr>
              <w:t xml:space="preserve"> </w:t>
            </w:r>
            <w:r w:rsidRPr="00346673">
              <w:rPr>
                <w:sz w:val="20"/>
                <w:szCs w:val="20"/>
              </w:rPr>
              <w:t>djelatnosti,</w:t>
            </w:r>
            <w:r w:rsidRPr="00346673">
              <w:rPr>
                <w:spacing w:val="-8"/>
                <w:sz w:val="20"/>
                <w:szCs w:val="20"/>
              </w:rPr>
              <w:t xml:space="preserve"> </w:t>
            </w:r>
            <w:r w:rsidRPr="00346673">
              <w:rPr>
                <w:sz w:val="20"/>
                <w:szCs w:val="20"/>
              </w:rPr>
              <w:t>djelatnosti</w:t>
            </w:r>
            <w:r w:rsidRPr="00346673">
              <w:rPr>
                <w:spacing w:val="-8"/>
                <w:sz w:val="20"/>
                <w:szCs w:val="20"/>
              </w:rPr>
              <w:t xml:space="preserve"> </w:t>
            </w:r>
            <w:r w:rsidRPr="00346673">
              <w:rPr>
                <w:sz w:val="20"/>
                <w:szCs w:val="20"/>
              </w:rPr>
              <w:t>osiguranja,</w:t>
            </w:r>
            <w:r w:rsidRPr="00346673">
              <w:rPr>
                <w:spacing w:val="-8"/>
                <w:sz w:val="20"/>
                <w:szCs w:val="20"/>
              </w:rPr>
              <w:t xml:space="preserve"> </w:t>
            </w:r>
            <w:r w:rsidRPr="00346673">
              <w:rPr>
                <w:sz w:val="20"/>
                <w:szCs w:val="20"/>
              </w:rPr>
              <w:t>djelatnosti kockanja</w:t>
            </w:r>
            <w:r w:rsidRPr="00346673">
              <w:rPr>
                <w:spacing w:val="-7"/>
                <w:sz w:val="20"/>
                <w:szCs w:val="20"/>
              </w:rPr>
              <w:t xml:space="preserve"> </w:t>
            </w:r>
            <w:r w:rsidRPr="00346673">
              <w:rPr>
                <w:sz w:val="20"/>
                <w:szCs w:val="20"/>
              </w:rPr>
              <w:t>i</w:t>
            </w:r>
            <w:r w:rsidRPr="00346673">
              <w:rPr>
                <w:spacing w:val="-1"/>
                <w:sz w:val="20"/>
                <w:szCs w:val="20"/>
              </w:rPr>
              <w:t xml:space="preserve"> </w:t>
            </w:r>
            <w:r w:rsidRPr="00346673">
              <w:rPr>
                <w:sz w:val="20"/>
                <w:szCs w:val="20"/>
              </w:rPr>
              <w:t>klađenja,</w:t>
            </w:r>
            <w:r w:rsidRPr="00346673">
              <w:rPr>
                <w:spacing w:val="-6"/>
                <w:sz w:val="20"/>
                <w:szCs w:val="20"/>
              </w:rPr>
              <w:t xml:space="preserve"> </w:t>
            </w:r>
            <w:r w:rsidRPr="00346673">
              <w:rPr>
                <w:sz w:val="20"/>
                <w:szCs w:val="20"/>
              </w:rPr>
              <w:t>telekomunikacijske</w:t>
            </w:r>
            <w:r w:rsidRPr="00346673">
              <w:rPr>
                <w:spacing w:val="-15"/>
                <w:sz w:val="20"/>
                <w:szCs w:val="20"/>
              </w:rPr>
              <w:t xml:space="preserve"> </w:t>
            </w:r>
            <w:r w:rsidRPr="00346673">
              <w:rPr>
                <w:sz w:val="20"/>
                <w:szCs w:val="20"/>
              </w:rPr>
              <w:t>djelatnosti,</w:t>
            </w:r>
            <w:r w:rsidRPr="00346673">
              <w:rPr>
                <w:spacing w:val="-8"/>
                <w:sz w:val="20"/>
                <w:szCs w:val="20"/>
              </w:rPr>
              <w:t xml:space="preserve"> </w:t>
            </w:r>
            <w:r w:rsidRPr="00346673">
              <w:rPr>
                <w:sz w:val="20"/>
                <w:szCs w:val="20"/>
              </w:rPr>
              <w:t>t</w:t>
            </w:r>
            <w:r w:rsidRPr="00346673">
              <w:rPr>
                <w:spacing w:val="-3"/>
                <w:sz w:val="20"/>
                <w:szCs w:val="20"/>
              </w:rPr>
              <w:t>r</w:t>
            </w:r>
            <w:r w:rsidRPr="00346673">
              <w:rPr>
                <w:sz w:val="20"/>
                <w:szCs w:val="20"/>
              </w:rPr>
              <w:t>govina</w:t>
            </w:r>
            <w:r w:rsidRPr="00346673">
              <w:rPr>
                <w:spacing w:val="-6"/>
                <w:sz w:val="20"/>
                <w:szCs w:val="20"/>
              </w:rPr>
              <w:t xml:space="preserve"> </w:t>
            </w:r>
            <w:r w:rsidRPr="00346673">
              <w:rPr>
                <w:sz w:val="20"/>
                <w:szCs w:val="20"/>
              </w:rPr>
              <w:t>na</w:t>
            </w:r>
            <w:r w:rsidRPr="00346673">
              <w:rPr>
                <w:spacing w:val="-2"/>
                <w:sz w:val="20"/>
                <w:szCs w:val="20"/>
              </w:rPr>
              <w:t xml:space="preserve"> </w:t>
            </w:r>
            <w:r w:rsidRPr="00346673">
              <w:rPr>
                <w:sz w:val="20"/>
                <w:szCs w:val="20"/>
              </w:rPr>
              <w:t>malo</w:t>
            </w:r>
            <w:r w:rsidRPr="00346673">
              <w:rPr>
                <w:spacing w:val="-4"/>
                <w:sz w:val="20"/>
                <w:szCs w:val="20"/>
              </w:rPr>
              <w:t xml:space="preserve"> </w:t>
            </w:r>
            <w:r w:rsidRPr="00346673">
              <w:rPr>
                <w:sz w:val="20"/>
                <w:szCs w:val="20"/>
              </w:rPr>
              <w:t>motornim</w:t>
            </w:r>
            <w:r w:rsidRPr="00346673">
              <w:rPr>
                <w:spacing w:val="-7"/>
                <w:sz w:val="20"/>
                <w:szCs w:val="20"/>
              </w:rPr>
              <w:t xml:space="preserve"> </w:t>
            </w:r>
            <w:r w:rsidRPr="00346673">
              <w:rPr>
                <w:sz w:val="20"/>
                <w:szCs w:val="20"/>
              </w:rPr>
              <w:t>gorivima</w:t>
            </w:r>
            <w:r w:rsidRPr="00346673">
              <w:rPr>
                <w:spacing w:val="-7"/>
                <w:sz w:val="20"/>
                <w:szCs w:val="20"/>
              </w:rPr>
              <w:t xml:space="preserve"> </w:t>
            </w:r>
            <w:r w:rsidRPr="00346673">
              <w:rPr>
                <w:sz w:val="20"/>
                <w:szCs w:val="20"/>
              </w:rPr>
              <w:t>i mazivima</w:t>
            </w:r>
            <w:r w:rsidRPr="00346673">
              <w:rPr>
                <w:spacing w:val="-7"/>
                <w:sz w:val="20"/>
                <w:szCs w:val="20"/>
              </w:rPr>
              <w:t xml:space="preserve"> </w:t>
            </w:r>
            <w:r w:rsidRPr="00346673">
              <w:rPr>
                <w:sz w:val="20"/>
                <w:szCs w:val="20"/>
              </w:rPr>
              <w:t>(uključivo</w:t>
            </w:r>
            <w:r w:rsidRPr="00346673">
              <w:rPr>
                <w:spacing w:val="-7"/>
                <w:sz w:val="20"/>
                <w:szCs w:val="20"/>
              </w:rPr>
              <w:t xml:space="preserve"> </w:t>
            </w:r>
            <w:r w:rsidRPr="00346673">
              <w:rPr>
                <w:sz w:val="20"/>
                <w:szCs w:val="20"/>
              </w:rPr>
              <w:t>i</w:t>
            </w:r>
            <w:r w:rsidRPr="00346673">
              <w:rPr>
                <w:spacing w:val="-1"/>
                <w:sz w:val="20"/>
                <w:szCs w:val="20"/>
              </w:rPr>
              <w:t xml:space="preserve"> </w:t>
            </w:r>
            <w:r w:rsidRPr="00346673">
              <w:rPr>
                <w:sz w:val="20"/>
                <w:szCs w:val="20"/>
              </w:rPr>
              <w:t>t</w:t>
            </w:r>
            <w:r w:rsidRPr="00346673">
              <w:rPr>
                <w:spacing w:val="-3"/>
                <w:sz w:val="20"/>
                <w:szCs w:val="20"/>
              </w:rPr>
              <w:t>r</w:t>
            </w:r>
            <w:r w:rsidRPr="00346673">
              <w:rPr>
                <w:sz w:val="20"/>
                <w:szCs w:val="20"/>
              </w:rPr>
              <w:t>govinu</w:t>
            </w:r>
            <w:r w:rsidRPr="00346673">
              <w:rPr>
                <w:spacing w:val="-6"/>
                <w:sz w:val="20"/>
                <w:szCs w:val="20"/>
              </w:rPr>
              <w:t xml:space="preserve"> </w:t>
            </w:r>
            <w:r w:rsidRPr="00346673">
              <w:rPr>
                <w:sz w:val="20"/>
                <w:szCs w:val="20"/>
              </w:rPr>
              <w:t>ostalih</w:t>
            </w:r>
            <w:r w:rsidRPr="00346673">
              <w:rPr>
                <w:spacing w:val="-5"/>
                <w:sz w:val="20"/>
                <w:szCs w:val="20"/>
              </w:rPr>
              <w:t xml:space="preserve"> </w:t>
            </w:r>
            <w:r w:rsidRPr="00346673">
              <w:rPr>
                <w:sz w:val="20"/>
                <w:szCs w:val="20"/>
              </w:rPr>
              <w:t>proizvoda</w:t>
            </w:r>
            <w:r w:rsidRPr="00346673">
              <w:rPr>
                <w:spacing w:val="-8"/>
                <w:sz w:val="20"/>
                <w:szCs w:val="20"/>
              </w:rPr>
              <w:t xml:space="preserve"> </w:t>
            </w:r>
            <w:r w:rsidRPr="00346673">
              <w:rPr>
                <w:sz w:val="20"/>
                <w:szCs w:val="20"/>
              </w:rPr>
              <w:t>i</w:t>
            </w:r>
            <w:r w:rsidRPr="00346673">
              <w:rPr>
                <w:spacing w:val="-1"/>
                <w:sz w:val="20"/>
                <w:szCs w:val="20"/>
              </w:rPr>
              <w:t xml:space="preserve"> </w:t>
            </w:r>
            <w:r w:rsidRPr="00346673">
              <w:rPr>
                <w:sz w:val="20"/>
                <w:szCs w:val="20"/>
              </w:rPr>
              <w:t>ugostiteljstvo</w:t>
            </w:r>
            <w:r w:rsidRPr="00346673">
              <w:rPr>
                <w:spacing w:val="-10"/>
                <w:sz w:val="20"/>
                <w:szCs w:val="20"/>
              </w:rPr>
              <w:t xml:space="preserve"> </w:t>
            </w:r>
            <w:r w:rsidRPr="00346673">
              <w:rPr>
                <w:sz w:val="20"/>
                <w:szCs w:val="20"/>
              </w:rPr>
              <w:t>u sklopu</w:t>
            </w:r>
            <w:r w:rsidRPr="00346673">
              <w:rPr>
                <w:spacing w:val="42"/>
                <w:sz w:val="20"/>
                <w:szCs w:val="20"/>
              </w:rPr>
              <w:t xml:space="preserve"> </w:t>
            </w:r>
            <w:r w:rsidRPr="00346673">
              <w:rPr>
                <w:w w:val="99"/>
                <w:sz w:val="20"/>
                <w:szCs w:val="20"/>
              </w:rPr>
              <w:t xml:space="preserve">prostora), </w:t>
            </w:r>
            <w:r w:rsidRPr="00346673">
              <w:rPr>
                <w:sz w:val="20"/>
                <w:szCs w:val="20"/>
              </w:rPr>
              <w:t>opskrba lijekovima</w:t>
            </w:r>
            <w:r w:rsidRPr="00346673">
              <w:rPr>
                <w:spacing w:val="-8"/>
                <w:sz w:val="20"/>
                <w:szCs w:val="20"/>
              </w:rPr>
              <w:t xml:space="preserve"> </w:t>
            </w:r>
            <w:r w:rsidRPr="00346673">
              <w:rPr>
                <w:sz w:val="20"/>
                <w:szCs w:val="20"/>
              </w:rPr>
              <w:t>i</w:t>
            </w:r>
            <w:r w:rsidRPr="00346673">
              <w:rPr>
                <w:spacing w:val="-1"/>
                <w:sz w:val="20"/>
                <w:szCs w:val="20"/>
              </w:rPr>
              <w:t xml:space="preserve"> </w:t>
            </w:r>
            <w:r w:rsidRPr="00346673">
              <w:rPr>
                <w:sz w:val="20"/>
                <w:szCs w:val="20"/>
              </w:rPr>
              <w:t>sličnim</w:t>
            </w:r>
            <w:r w:rsidRPr="00346673">
              <w:rPr>
                <w:spacing w:val="-5"/>
                <w:sz w:val="20"/>
                <w:szCs w:val="20"/>
              </w:rPr>
              <w:t xml:space="preserve"> </w:t>
            </w:r>
            <w:r w:rsidRPr="00346673">
              <w:rPr>
                <w:sz w:val="20"/>
                <w:szCs w:val="20"/>
              </w:rPr>
              <w:t>proizvodima</w:t>
            </w:r>
            <w:r w:rsidRPr="00346673">
              <w:rPr>
                <w:spacing w:val="-10"/>
                <w:sz w:val="20"/>
                <w:szCs w:val="20"/>
              </w:rPr>
              <w:t xml:space="preserve"> </w:t>
            </w:r>
            <w:r w:rsidRPr="00346673">
              <w:rPr>
                <w:sz w:val="20"/>
                <w:szCs w:val="20"/>
              </w:rPr>
              <w:t>(ljekarne),</w:t>
            </w:r>
            <w:r w:rsidRPr="00346673">
              <w:rPr>
                <w:spacing w:val="-8"/>
                <w:sz w:val="20"/>
                <w:szCs w:val="20"/>
              </w:rPr>
              <w:t xml:space="preserve"> </w:t>
            </w:r>
            <w:r w:rsidRPr="00346673">
              <w:rPr>
                <w:sz w:val="20"/>
                <w:szCs w:val="20"/>
              </w:rPr>
              <w:t>t</w:t>
            </w:r>
            <w:r w:rsidRPr="00346673">
              <w:rPr>
                <w:spacing w:val="-3"/>
                <w:sz w:val="20"/>
                <w:szCs w:val="20"/>
              </w:rPr>
              <w:t>r</w:t>
            </w:r>
            <w:r w:rsidRPr="00346673">
              <w:rPr>
                <w:sz w:val="20"/>
                <w:szCs w:val="20"/>
              </w:rPr>
              <w:t>govina</w:t>
            </w:r>
            <w:r w:rsidRPr="00346673">
              <w:rPr>
                <w:spacing w:val="-6"/>
                <w:sz w:val="20"/>
                <w:szCs w:val="20"/>
              </w:rPr>
              <w:t xml:space="preserve"> </w:t>
            </w:r>
            <w:r w:rsidRPr="00346673">
              <w:rPr>
                <w:sz w:val="20"/>
                <w:szCs w:val="20"/>
              </w:rPr>
              <w:t>na</w:t>
            </w:r>
            <w:r w:rsidRPr="00346673">
              <w:rPr>
                <w:spacing w:val="-2"/>
                <w:sz w:val="20"/>
                <w:szCs w:val="20"/>
              </w:rPr>
              <w:t xml:space="preserve"> </w:t>
            </w:r>
            <w:r w:rsidRPr="00346673">
              <w:rPr>
                <w:sz w:val="20"/>
                <w:szCs w:val="20"/>
              </w:rPr>
              <w:t>veliko,</w:t>
            </w:r>
            <w:r w:rsidRPr="00346673">
              <w:rPr>
                <w:spacing w:val="-5"/>
                <w:sz w:val="20"/>
                <w:szCs w:val="20"/>
              </w:rPr>
              <w:t xml:space="preserve"> </w:t>
            </w:r>
            <w:r w:rsidRPr="00346673">
              <w:rPr>
                <w:sz w:val="20"/>
                <w:szCs w:val="20"/>
              </w:rPr>
              <w:t>obavljanje jedinstvenog</w:t>
            </w:r>
            <w:r w:rsidRPr="00346673">
              <w:rPr>
                <w:spacing w:val="-10"/>
                <w:sz w:val="20"/>
                <w:szCs w:val="20"/>
              </w:rPr>
              <w:t xml:space="preserve"> </w:t>
            </w:r>
            <w:r w:rsidRPr="00346673">
              <w:rPr>
                <w:sz w:val="20"/>
                <w:szCs w:val="20"/>
              </w:rPr>
              <w:t>tehnološkog</w:t>
            </w:r>
            <w:r w:rsidRPr="00346673">
              <w:rPr>
                <w:spacing w:val="-9"/>
                <w:sz w:val="20"/>
                <w:szCs w:val="20"/>
              </w:rPr>
              <w:t xml:space="preserve"> </w:t>
            </w:r>
            <w:r w:rsidRPr="00346673">
              <w:rPr>
                <w:sz w:val="20"/>
                <w:szCs w:val="20"/>
              </w:rPr>
              <w:t>sustava</w:t>
            </w:r>
            <w:r w:rsidRPr="00346673">
              <w:rPr>
                <w:spacing w:val="-6"/>
                <w:sz w:val="20"/>
                <w:szCs w:val="20"/>
              </w:rPr>
              <w:t xml:space="preserve"> </w:t>
            </w:r>
            <w:r w:rsidRPr="00346673">
              <w:rPr>
                <w:sz w:val="20"/>
                <w:szCs w:val="20"/>
              </w:rPr>
              <w:t>tehničkih</w:t>
            </w:r>
            <w:r w:rsidRPr="00346673">
              <w:rPr>
                <w:spacing w:val="-6"/>
                <w:sz w:val="20"/>
                <w:szCs w:val="20"/>
              </w:rPr>
              <w:t xml:space="preserve"> </w:t>
            </w:r>
            <w:r w:rsidRPr="00346673">
              <w:rPr>
                <w:sz w:val="20"/>
                <w:szCs w:val="20"/>
              </w:rPr>
              <w:t>pregleda</w:t>
            </w:r>
            <w:r w:rsidRPr="00346673">
              <w:rPr>
                <w:spacing w:val="-7"/>
                <w:sz w:val="20"/>
                <w:szCs w:val="20"/>
              </w:rPr>
              <w:t xml:space="preserve"> </w:t>
            </w:r>
            <w:r w:rsidRPr="00346673">
              <w:rPr>
                <w:sz w:val="20"/>
                <w:szCs w:val="20"/>
              </w:rPr>
              <w:t>vozila,</w:t>
            </w:r>
            <w:r w:rsidRPr="00346673">
              <w:rPr>
                <w:spacing w:val="-5"/>
                <w:sz w:val="20"/>
                <w:szCs w:val="20"/>
              </w:rPr>
              <w:t xml:space="preserve"> </w:t>
            </w:r>
            <w:r w:rsidRPr="00346673">
              <w:rPr>
                <w:sz w:val="20"/>
                <w:szCs w:val="20"/>
              </w:rPr>
              <w:t>registracije,</w:t>
            </w:r>
            <w:r w:rsidRPr="00346673">
              <w:rPr>
                <w:spacing w:val="-9"/>
                <w:sz w:val="20"/>
                <w:szCs w:val="20"/>
              </w:rPr>
              <w:t xml:space="preserve"> </w:t>
            </w:r>
            <w:r w:rsidRPr="00346673">
              <w:rPr>
                <w:sz w:val="20"/>
                <w:szCs w:val="20"/>
              </w:rPr>
              <w:t>ispitivanja</w:t>
            </w:r>
            <w:r w:rsidRPr="00346673">
              <w:rPr>
                <w:spacing w:val="-8"/>
                <w:sz w:val="20"/>
                <w:szCs w:val="20"/>
              </w:rPr>
              <w:t xml:space="preserve"> </w:t>
            </w:r>
            <w:r w:rsidRPr="00346673">
              <w:rPr>
                <w:sz w:val="20"/>
                <w:szCs w:val="20"/>
              </w:rPr>
              <w:t>i homologacije</w:t>
            </w:r>
            <w:r w:rsidRPr="00346673">
              <w:rPr>
                <w:spacing w:val="-10"/>
                <w:sz w:val="20"/>
                <w:szCs w:val="20"/>
              </w:rPr>
              <w:t xml:space="preserve"> </w:t>
            </w:r>
            <w:r w:rsidRPr="00346673">
              <w:rPr>
                <w:sz w:val="20"/>
                <w:szCs w:val="20"/>
              </w:rPr>
              <w:t>vozila,</w:t>
            </w:r>
            <w:r w:rsidRPr="00346673">
              <w:rPr>
                <w:spacing w:val="-5"/>
                <w:sz w:val="20"/>
                <w:szCs w:val="20"/>
              </w:rPr>
              <w:t xml:space="preserve"> </w:t>
            </w:r>
            <w:r w:rsidRPr="00346673">
              <w:rPr>
                <w:sz w:val="20"/>
                <w:szCs w:val="20"/>
              </w:rPr>
              <w:t>te</w:t>
            </w:r>
            <w:r w:rsidRPr="00346673">
              <w:rPr>
                <w:spacing w:val="-1"/>
                <w:sz w:val="20"/>
                <w:szCs w:val="20"/>
              </w:rPr>
              <w:t xml:space="preserve"> </w:t>
            </w:r>
            <w:r w:rsidRPr="00346673">
              <w:rPr>
                <w:sz w:val="20"/>
                <w:szCs w:val="20"/>
              </w:rPr>
              <w:t>poslova</w:t>
            </w:r>
            <w:r w:rsidRPr="00346673">
              <w:rPr>
                <w:spacing w:val="-6"/>
                <w:sz w:val="20"/>
                <w:szCs w:val="20"/>
              </w:rPr>
              <w:t xml:space="preserve"> </w:t>
            </w:r>
            <w:r w:rsidRPr="00346673">
              <w:rPr>
                <w:sz w:val="20"/>
                <w:szCs w:val="20"/>
              </w:rPr>
              <w:t>koji</w:t>
            </w:r>
            <w:r w:rsidRPr="00346673">
              <w:rPr>
                <w:spacing w:val="-3"/>
                <w:sz w:val="20"/>
                <w:szCs w:val="20"/>
              </w:rPr>
              <w:t xml:space="preserve"> </w:t>
            </w:r>
            <w:r w:rsidRPr="00346673">
              <w:rPr>
                <w:sz w:val="20"/>
                <w:szCs w:val="20"/>
              </w:rPr>
              <w:t>su s tim</w:t>
            </w:r>
            <w:r w:rsidRPr="00346673">
              <w:rPr>
                <w:spacing w:val="-3"/>
                <w:sz w:val="20"/>
                <w:szCs w:val="20"/>
              </w:rPr>
              <w:t xml:space="preserve"> </w:t>
            </w:r>
            <w:r w:rsidRPr="00346673">
              <w:rPr>
                <w:sz w:val="20"/>
                <w:szCs w:val="20"/>
              </w:rPr>
              <w:t>neposredno</w:t>
            </w:r>
            <w:r w:rsidRPr="00346673">
              <w:rPr>
                <w:spacing w:val="-9"/>
                <w:sz w:val="20"/>
                <w:szCs w:val="20"/>
              </w:rPr>
              <w:t xml:space="preserve"> </w:t>
            </w:r>
            <w:r w:rsidRPr="00346673">
              <w:rPr>
                <w:sz w:val="20"/>
                <w:szCs w:val="20"/>
              </w:rPr>
              <w:t>povezani,</w:t>
            </w:r>
            <w:r w:rsidRPr="00346673">
              <w:rPr>
                <w:spacing w:val="40"/>
                <w:sz w:val="20"/>
                <w:szCs w:val="20"/>
              </w:rPr>
              <w:t xml:space="preserve"> </w:t>
            </w:r>
            <w:r w:rsidRPr="00346673">
              <w:rPr>
                <w:sz w:val="20"/>
                <w:szCs w:val="20"/>
              </w:rPr>
              <w:t>t</w:t>
            </w:r>
            <w:r w:rsidRPr="00346673">
              <w:rPr>
                <w:spacing w:val="-3"/>
                <w:sz w:val="20"/>
                <w:szCs w:val="20"/>
              </w:rPr>
              <w:t>r</w:t>
            </w:r>
            <w:r w:rsidRPr="00346673">
              <w:rPr>
                <w:sz w:val="20"/>
                <w:szCs w:val="20"/>
              </w:rPr>
              <w:t>govina</w:t>
            </w:r>
            <w:r w:rsidRPr="00346673">
              <w:rPr>
                <w:spacing w:val="-6"/>
                <w:sz w:val="20"/>
                <w:szCs w:val="20"/>
              </w:rPr>
              <w:t xml:space="preserve"> </w:t>
            </w:r>
            <w:r w:rsidRPr="00346673">
              <w:rPr>
                <w:sz w:val="20"/>
                <w:szCs w:val="20"/>
              </w:rPr>
              <w:t>automobilima, iznajmljivanje</w:t>
            </w:r>
            <w:r w:rsidRPr="00346673">
              <w:rPr>
                <w:spacing w:val="-11"/>
                <w:sz w:val="20"/>
                <w:szCs w:val="20"/>
              </w:rPr>
              <w:t xml:space="preserve"> </w:t>
            </w:r>
            <w:r w:rsidRPr="00346673">
              <w:rPr>
                <w:sz w:val="20"/>
                <w:szCs w:val="20"/>
              </w:rPr>
              <w:t>automobila,</w:t>
            </w:r>
            <w:r w:rsidRPr="00346673">
              <w:rPr>
                <w:spacing w:val="-9"/>
                <w:sz w:val="20"/>
                <w:szCs w:val="20"/>
              </w:rPr>
              <w:t xml:space="preserve"> </w:t>
            </w:r>
            <w:r w:rsidRPr="00346673">
              <w:rPr>
                <w:sz w:val="20"/>
                <w:szCs w:val="20"/>
              </w:rPr>
              <w:t>javnobilježn</w:t>
            </w:r>
            <w:r w:rsidRPr="00346673">
              <w:rPr>
                <w:spacing w:val="-1"/>
                <w:sz w:val="20"/>
                <w:szCs w:val="20"/>
              </w:rPr>
              <w:t>i</w:t>
            </w:r>
            <w:r w:rsidRPr="00346673">
              <w:rPr>
                <w:sz w:val="20"/>
                <w:szCs w:val="20"/>
              </w:rPr>
              <w:t>čka</w:t>
            </w:r>
            <w:r w:rsidRPr="00346673">
              <w:rPr>
                <w:spacing w:val="-12"/>
                <w:sz w:val="20"/>
                <w:szCs w:val="20"/>
              </w:rPr>
              <w:t xml:space="preserve"> </w:t>
            </w:r>
            <w:r w:rsidRPr="00346673">
              <w:rPr>
                <w:sz w:val="20"/>
                <w:szCs w:val="20"/>
              </w:rPr>
              <w:t>i</w:t>
            </w:r>
            <w:r w:rsidRPr="00346673">
              <w:rPr>
                <w:spacing w:val="-1"/>
                <w:sz w:val="20"/>
                <w:szCs w:val="20"/>
              </w:rPr>
              <w:t xml:space="preserve"> </w:t>
            </w:r>
            <w:r w:rsidRPr="00346673">
              <w:rPr>
                <w:sz w:val="20"/>
                <w:szCs w:val="20"/>
              </w:rPr>
              <w:t>odvjetnička</w:t>
            </w:r>
            <w:r w:rsidRPr="00346673">
              <w:rPr>
                <w:spacing w:val="-8"/>
                <w:sz w:val="20"/>
                <w:szCs w:val="20"/>
              </w:rPr>
              <w:t xml:space="preserve"> </w:t>
            </w:r>
            <w:r w:rsidRPr="00346673">
              <w:rPr>
                <w:sz w:val="20"/>
                <w:szCs w:val="20"/>
              </w:rPr>
              <w:t>djelatnost,</w:t>
            </w:r>
            <w:r w:rsidRPr="00346673">
              <w:rPr>
                <w:spacing w:val="-8"/>
                <w:sz w:val="20"/>
                <w:szCs w:val="20"/>
              </w:rPr>
              <w:t xml:space="preserve"> </w:t>
            </w:r>
            <w:r w:rsidRPr="00346673">
              <w:rPr>
                <w:sz w:val="20"/>
                <w:szCs w:val="20"/>
              </w:rPr>
              <w:t>prateće</w:t>
            </w:r>
            <w:r w:rsidRPr="00346673">
              <w:rPr>
                <w:spacing w:val="-5"/>
                <w:sz w:val="20"/>
                <w:szCs w:val="20"/>
              </w:rPr>
              <w:t xml:space="preserve"> </w:t>
            </w:r>
            <w:r w:rsidRPr="00346673">
              <w:rPr>
                <w:sz w:val="20"/>
                <w:szCs w:val="20"/>
              </w:rPr>
              <w:t>i</w:t>
            </w:r>
            <w:r w:rsidRPr="00346673">
              <w:rPr>
                <w:spacing w:val="-1"/>
                <w:sz w:val="20"/>
                <w:szCs w:val="20"/>
              </w:rPr>
              <w:t xml:space="preserve"> </w:t>
            </w:r>
            <w:r w:rsidRPr="00346673">
              <w:rPr>
                <w:sz w:val="20"/>
                <w:szCs w:val="20"/>
              </w:rPr>
              <w:t>pomoćne djelatnosti</w:t>
            </w:r>
            <w:r w:rsidRPr="00346673">
              <w:rPr>
                <w:spacing w:val="-8"/>
                <w:sz w:val="20"/>
                <w:szCs w:val="20"/>
              </w:rPr>
              <w:t xml:space="preserve"> </w:t>
            </w:r>
            <w:r w:rsidRPr="00346673">
              <w:rPr>
                <w:sz w:val="20"/>
                <w:szCs w:val="20"/>
              </w:rPr>
              <w:t>u prometu,</w:t>
            </w:r>
            <w:r w:rsidRPr="00346673">
              <w:rPr>
                <w:spacing w:val="-7"/>
                <w:sz w:val="20"/>
                <w:szCs w:val="20"/>
              </w:rPr>
              <w:t xml:space="preserve"> </w:t>
            </w:r>
            <w:r w:rsidRPr="00346673">
              <w:rPr>
                <w:sz w:val="20"/>
                <w:szCs w:val="20"/>
              </w:rPr>
              <w:t>poštanske</w:t>
            </w:r>
            <w:r w:rsidRPr="00346673">
              <w:rPr>
                <w:spacing w:val="-7"/>
                <w:sz w:val="20"/>
                <w:szCs w:val="20"/>
              </w:rPr>
              <w:t xml:space="preserve"> </w:t>
            </w:r>
            <w:r w:rsidRPr="00346673">
              <w:rPr>
                <w:sz w:val="20"/>
                <w:szCs w:val="20"/>
              </w:rPr>
              <w:t>usluge,</w:t>
            </w:r>
            <w:r w:rsidRPr="00346673">
              <w:rPr>
                <w:spacing w:val="-5"/>
                <w:sz w:val="20"/>
                <w:szCs w:val="20"/>
              </w:rPr>
              <w:t xml:space="preserve"> </w:t>
            </w:r>
            <w:r w:rsidRPr="00346673">
              <w:rPr>
                <w:sz w:val="20"/>
                <w:szCs w:val="20"/>
              </w:rPr>
              <w:t>projektiranje</w:t>
            </w:r>
            <w:r w:rsidRPr="00346673">
              <w:rPr>
                <w:spacing w:val="-10"/>
                <w:sz w:val="20"/>
                <w:szCs w:val="20"/>
              </w:rPr>
              <w:t xml:space="preserve"> </w:t>
            </w:r>
            <w:r w:rsidRPr="00346673">
              <w:rPr>
                <w:sz w:val="20"/>
                <w:szCs w:val="20"/>
              </w:rPr>
              <w:t>i</w:t>
            </w:r>
            <w:r w:rsidRPr="00346673">
              <w:rPr>
                <w:spacing w:val="-1"/>
                <w:sz w:val="20"/>
                <w:szCs w:val="20"/>
              </w:rPr>
              <w:t xml:space="preserve"> </w:t>
            </w:r>
            <w:r w:rsidRPr="00346673">
              <w:rPr>
                <w:sz w:val="20"/>
                <w:szCs w:val="20"/>
              </w:rPr>
              <w:t>nadzor</w:t>
            </w:r>
          </w:p>
        </w:tc>
        <w:tc>
          <w:tcPr>
            <w:tcW w:w="2170" w:type="dxa"/>
            <w:vAlign w:val="center"/>
          </w:tcPr>
          <w:p w14:paraId="09DD6B15" w14:textId="77777777" w:rsidR="00930B87" w:rsidRPr="00346673" w:rsidRDefault="00930B87" w:rsidP="006D62ED">
            <w:pPr>
              <w:spacing w:before="0"/>
              <w:ind w:left="345" w:right="-20" w:firstLine="45"/>
              <w:rPr>
                <w:sz w:val="20"/>
                <w:szCs w:val="20"/>
              </w:rPr>
            </w:pPr>
            <w:r w:rsidRPr="00346673">
              <w:rPr>
                <w:sz w:val="20"/>
                <w:szCs w:val="20"/>
              </w:rPr>
              <w:t>- koeficijent</w:t>
            </w:r>
            <w:r w:rsidRPr="00346673">
              <w:rPr>
                <w:spacing w:val="-17"/>
                <w:sz w:val="20"/>
                <w:szCs w:val="20"/>
              </w:rPr>
              <w:t xml:space="preserve"> </w:t>
            </w:r>
            <w:r w:rsidRPr="00346673">
              <w:rPr>
                <w:sz w:val="20"/>
                <w:szCs w:val="20"/>
              </w:rPr>
              <w:t>10,00</w:t>
            </w:r>
          </w:p>
        </w:tc>
      </w:tr>
      <w:tr w:rsidR="00346673" w:rsidRPr="00346673" w14:paraId="0E062003" w14:textId="77777777" w:rsidTr="00E805A7">
        <w:trPr>
          <w:trHeight w:val="397"/>
        </w:trPr>
        <w:tc>
          <w:tcPr>
            <w:tcW w:w="643" w:type="dxa"/>
            <w:vAlign w:val="center"/>
          </w:tcPr>
          <w:p w14:paraId="54E9809A" w14:textId="77777777" w:rsidR="00930B87" w:rsidRPr="00346673" w:rsidRDefault="00930B87" w:rsidP="00930B87">
            <w:pPr>
              <w:spacing w:before="0"/>
              <w:ind w:left="216" w:right="-20" w:firstLine="0"/>
              <w:jc w:val="center"/>
              <w:rPr>
                <w:sz w:val="20"/>
                <w:szCs w:val="20"/>
              </w:rPr>
            </w:pPr>
            <w:r w:rsidRPr="00346673">
              <w:rPr>
                <w:sz w:val="20"/>
                <w:szCs w:val="20"/>
              </w:rPr>
              <w:t>8.</w:t>
            </w:r>
          </w:p>
        </w:tc>
        <w:tc>
          <w:tcPr>
            <w:tcW w:w="6520" w:type="dxa"/>
            <w:vAlign w:val="center"/>
          </w:tcPr>
          <w:p w14:paraId="1CF7767A" w14:textId="77777777" w:rsidR="00930B87" w:rsidRPr="00346673" w:rsidRDefault="00930B87" w:rsidP="00930B87">
            <w:pPr>
              <w:spacing w:before="0"/>
              <w:ind w:left="284" w:right="-20" w:firstLine="0"/>
              <w:rPr>
                <w:sz w:val="20"/>
                <w:szCs w:val="20"/>
              </w:rPr>
            </w:pPr>
            <w:r w:rsidRPr="00346673">
              <w:rPr>
                <w:sz w:val="20"/>
                <w:szCs w:val="20"/>
              </w:rPr>
              <w:t>Poslovni</w:t>
            </w:r>
            <w:r w:rsidRPr="00346673">
              <w:rPr>
                <w:spacing w:val="-7"/>
                <w:sz w:val="20"/>
                <w:szCs w:val="20"/>
              </w:rPr>
              <w:t xml:space="preserve"> </w:t>
            </w:r>
            <w:r w:rsidRPr="00346673">
              <w:rPr>
                <w:sz w:val="20"/>
                <w:szCs w:val="20"/>
              </w:rPr>
              <w:t>prostor koji</w:t>
            </w:r>
            <w:r w:rsidRPr="00346673">
              <w:rPr>
                <w:spacing w:val="-3"/>
                <w:sz w:val="20"/>
                <w:szCs w:val="20"/>
              </w:rPr>
              <w:t xml:space="preserve"> </w:t>
            </w:r>
            <w:r w:rsidRPr="00346673">
              <w:rPr>
                <w:sz w:val="20"/>
                <w:szCs w:val="20"/>
              </w:rPr>
              <w:t>služi</w:t>
            </w:r>
            <w:r w:rsidRPr="00346673">
              <w:rPr>
                <w:spacing w:val="-4"/>
                <w:sz w:val="20"/>
                <w:szCs w:val="20"/>
              </w:rPr>
              <w:t xml:space="preserve"> </w:t>
            </w:r>
            <w:r w:rsidRPr="00346673">
              <w:rPr>
                <w:sz w:val="20"/>
                <w:szCs w:val="20"/>
              </w:rPr>
              <w:t>za</w:t>
            </w:r>
            <w:r w:rsidRPr="00346673">
              <w:rPr>
                <w:spacing w:val="-2"/>
                <w:sz w:val="20"/>
                <w:szCs w:val="20"/>
              </w:rPr>
              <w:t xml:space="preserve"> </w:t>
            </w:r>
            <w:r w:rsidRPr="00346673">
              <w:rPr>
                <w:sz w:val="20"/>
                <w:szCs w:val="20"/>
              </w:rPr>
              <w:t>ostale</w:t>
            </w:r>
            <w:r w:rsidRPr="00346673">
              <w:rPr>
                <w:spacing w:val="-4"/>
                <w:sz w:val="20"/>
                <w:szCs w:val="20"/>
              </w:rPr>
              <w:t xml:space="preserve"> </w:t>
            </w:r>
            <w:r w:rsidRPr="00346673">
              <w:rPr>
                <w:sz w:val="20"/>
                <w:szCs w:val="20"/>
              </w:rPr>
              <w:t>djelatnosti</w:t>
            </w:r>
          </w:p>
        </w:tc>
        <w:tc>
          <w:tcPr>
            <w:tcW w:w="2170" w:type="dxa"/>
            <w:vAlign w:val="center"/>
          </w:tcPr>
          <w:p w14:paraId="5C88FAB0" w14:textId="77777777" w:rsidR="00930B87" w:rsidRPr="00346673" w:rsidRDefault="00930B87" w:rsidP="006D62ED">
            <w:pPr>
              <w:spacing w:before="0"/>
              <w:ind w:left="393" w:right="-20" w:firstLine="45"/>
              <w:rPr>
                <w:sz w:val="20"/>
                <w:szCs w:val="20"/>
              </w:rPr>
            </w:pPr>
            <w:r w:rsidRPr="00346673">
              <w:rPr>
                <w:sz w:val="20"/>
                <w:szCs w:val="20"/>
              </w:rPr>
              <w:t>- koeficijent</w:t>
            </w:r>
            <w:r w:rsidRPr="00346673">
              <w:rPr>
                <w:spacing w:val="-17"/>
                <w:sz w:val="20"/>
                <w:szCs w:val="20"/>
              </w:rPr>
              <w:t xml:space="preserve"> </w:t>
            </w:r>
            <w:r w:rsidRPr="00346673">
              <w:rPr>
                <w:sz w:val="20"/>
                <w:szCs w:val="20"/>
              </w:rPr>
              <w:t>5,00</w:t>
            </w:r>
          </w:p>
        </w:tc>
      </w:tr>
      <w:tr w:rsidR="00346673" w:rsidRPr="00346673" w14:paraId="2DB790FA" w14:textId="77777777" w:rsidTr="00E805A7">
        <w:trPr>
          <w:trHeight w:val="1124"/>
        </w:trPr>
        <w:tc>
          <w:tcPr>
            <w:tcW w:w="643" w:type="dxa"/>
            <w:vAlign w:val="center"/>
          </w:tcPr>
          <w:p w14:paraId="1C06C00D" w14:textId="77777777" w:rsidR="00930B87" w:rsidRPr="00346673" w:rsidRDefault="00930B87" w:rsidP="00930B87">
            <w:pPr>
              <w:spacing w:before="0"/>
              <w:ind w:left="216" w:right="-20" w:firstLine="0"/>
              <w:jc w:val="center"/>
              <w:rPr>
                <w:sz w:val="20"/>
                <w:szCs w:val="20"/>
              </w:rPr>
            </w:pPr>
            <w:r w:rsidRPr="00346673">
              <w:rPr>
                <w:sz w:val="20"/>
                <w:szCs w:val="20"/>
              </w:rPr>
              <w:t>9.</w:t>
            </w:r>
          </w:p>
        </w:tc>
        <w:tc>
          <w:tcPr>
            <w:tcW w:w="6520" w:type="dxa"/>
            <w:vAlign w:val="center"/>
          </w:tcPr>
          <w:p w14:paraId="5900853C" w14:textId="6F560824" w:rsidR="00930B87" w:rsidRPr="002A32CB" w:rsidRDefault="00930B87" w:rsidP="002A32CB">
            <w:pPr>
              <w:spacing w:before="0"/>
              <w:ind w:left="284" w:right="-20" w:firstLine="0"/>
              <w:rPr>
                <w:spacing w:val="-7"/>
                <w:sz w:val="20"/>
                <w:szCs w:val="20"/>
              </w:rPr>
            </w:pPr>
            <w:r w:rsidRPr="00346673">
              <w:rPr>
                <w:sz w:val="20"/>
                <w:szCs w:val="20"/>
              </w:rPr>
              <w:t>Građevno</w:t>
            </w:r>
            <w:r w:rsidRPr="00346673">
              <w:rPr>
                <w:spacing w:val="-4"/>
                <w:sz w:val="20"/>
                <w:szCs w:val="20"/>
              </w:rPr>
              <w:t xml:space="preserve"> </w:t>
            </w:r>
            <w:r w:rsidRPr="00346673">
              <w:rPr>
                <w:sz w:val="20"/>
                <w:szCs w:val="20"/>
              </w:rPr>
              <w:t>zemljište</w:t>
            </w:r>
            <w:r w:rsidRPr="00346673">
              <w:rPr>
                <w:spacing w:val="-7"/>
                <w:sz w:val="20"/>
                <w:szCs w:val="20"/>
              </w:rPr>
              <w:t xml:space="preserve"> </w:t>
            </w:r>
            <w:r w:rsidRPr="00346673">
              <w:rPr>
                <w:sz w:val="20"/>
                <w:szCs w:val="20"/>
              </w:rPr>
              <w:t>koje</w:t>
            </w:r>
            <w:r w:rsidRPr="00346673">
              <w:rPr>
                <w:spacing w:val="-3"/>
                <w:sz w:val="20"/>
                <w:szCs w:val="20"/>
              </w:rPr>
              <w:t xml:space="preserve"> </w:t>
            </w:r>
            <w:r w:rsidRPr="00346673">
              <w:rPr>
                <w:sz w:val="20"/>
                <w:szCs w:val="20"/>
              </w:rPr>
              <w:t>služi</w:t>
            </w:r>
            <w:r w:rsidRPr="00346673">
              <w:rPr>
                <w:spacing w:val="-4"/>
                <w:sz w:val="20"/>
                <w:szCs w:val="20"/>
              </w:rPr>
              <w:t xml:space="preserve"> </w:t>
            </w:r>
            <w:r w:rsidRPr="00346673">
              <w:rPr>
                <w:sz w:val="20"/>
                <w:szCs w:val="20"/>
              </w:rPr>
              <w:t>u svrhu obavljanja</w:t>
            </w:r>
            <w:r w:rsidRPr="00346673">
              <w:rPr>
                <w:spacing w:val="-8"/>
                <w:sz w:val="20"/>
                <w:szCs w:val="20"/>
              </w:rPr>
              <w:t xml:space="preserve"> </w:t>
            </w:r>
            <w:r w:rsidRPr="00346673">
              <w:rPr>
                <w:sz w:val="20"/>
                <w:szCs w:val="20"/>
              </w:rPr>
              <w:t>poslovne</w:t>
            </w:r>
            <w:r w:rsidRPr="00346673">
              <w:rPr>
                <w:spacing w:val="-7"/>
                <w:sz w:val="20"/>
                <w:szCs w:val="20"/>
              </w:rPr>
              <w:t xml:space="preserve"> </w:t>
            </w:r>
            <w:r w:rsidRPr="00346673">
              <w:rPr>
                <w:sz w:val="20"/>
                <w:szCs w:val="20"/>
              </w:rPr>
              <w:t>djelatnosti</w:t>
            </w:r>
            <w:r w:rsidRPr="00346673">
              <w:rPr>
                <w:spacing w:val="-8"/>
                <w:sz w:val="20"/>
                <w:szCs w:val="20"/>
              </w:rPr>
              <w:t xml:space="preserve"> </w:t>
            </w:r>
            <w:r w:rsidRPr="00346673">
              <w:rPr>
                <w:sz w:val="20"/>
                <w:szCs w:val="20"/>
              </w:rPr>
              <w:t>ko</w:t>
            </w:r>
            <w:r w:rsidRPr="00346673">
              <w:rPr>
                <w:spacing w:val="-1"/>
                <w:sz w:val="20"/>
                <w:szCs w:val="20"/>
              </w:rPr>
              <w:t>e</w:t>
            </w:r>
            <w:r w:rsidRPr="00346673">
              <w:rPr>
                <w:sz w:val="20"/>
                <w:szCs w:val="20"/>
              </w:rPr>
              <w:t>ficijent</w:t>
            </w:r>
            <w:r w:rsidRPr="00346673">
              <w:rPr>
                <w:spacing w:val="-17"/>
                <w:sz w:val="20"/>
                <w:szCs w:val="20"/>
              </w:rPr>
              <w:t xml:space="preserve"> </w:t>
            </w:r>
            <w:r w:rsidRPr="00346673">
              <w:rPr>
                <w:sz w:val="20"/>
                <w:szCs w:val="20"/>
              </w:rPr>
              <w:t>iznosi</w:t>
            </w:r>
          </w:p>
        </w:tc>
        <w:tc>
          <w:tcPr>
            <w:tcW w:w="2170" w:type="dxa"/>
            <w:vAlign w:val="center"/>
          </w:tcPr>
          <w:p w14:paraId="28A00D2B" w14:textId="18D989D9" w:rsidR="006D62ED" w:rsidRPr="00346673" w:rsidRDefault="00405964" w:rsidP="006D62ED">
            <w:pPr>
              <w:spacing w:before="0"/>
              <w:ind w:left="296" w:firstLine="0"/>
              <w:rPr>
                <w:sz w:val="20"/>
                <w:szCs w:val="20"/>
              </w:rPr>
            </w:pPr>
            <w:r w:rsidRPr="00346673">
              <w:rPr>
                <w:sz w:val="20"/>
                <w:szCs w:val="20"/>
              </w:rPr>
              <w:t xml:space="preserve">- </w:t>
            </w:r>
            <w:r w:rsidR="006D62ED" w:rsidRPr="00346673">
              <w:rPr>
                <w:sz w:val="20"/>
                <w:szCs w:val="20"/>
              </w:rPr>
              <w:t>10% koeficijenta</w:t>
            </w:r>
          </w:p>
          <w:p w14:paraId="59A320FB" w14:textId="77777777" w:rsidR="006D62ED" w:rsidRPr="00346673" w:rsidRDefault="006D62ED" w:rsidP="006D62ED">
            <w:pPr>
              <w:spacing w:before="0"/>
              <w:ind w:left="296" w:firstLine="0"/>
              <w:rPr>
                <w:spacing w:val="-1"/>
                <w:sz w:val="20"/>
                <w:szCs w:val="20"/>
              </w:rPr>
            </w:pPr>
            <w:r w:rsidRPr="00346673">
              <w:rPr>
                <w:sz w:val="20"/>
                <w:szCs w:val="20"/>
              </w:rPr>
              <w:t>namjene</w:t>
            </w:r>
            <w:r w:rsidRPr="00346673">
              <w:rPr>
                <w:spacing w:val="-6"/>
                <w:sz w:val="20"/>
                <w:szCs w:val="20"/>
              </w:rPr>
              <w:t xml:space="preserve"> </w:t>
            </w:r>
            <w:r w:rsidRPr="00346673">
              <w:rPr>
                <w:sz w:val="20"/>
                <w:szCs w:val="20"/>
              </w:rPr>
              <w:t>koji</w:t>
            </w:r>
            <w:r w:rsidRPr="00346673">
              <w:rPr>
                <w:spacing w:val="-3"/>
                <w:sz w:val="20"/>
                <w:szCs w:val="20"/>
              </w:rPr>
              <w:t xml:space="preserve"> </w:t>
            </w:r>
            <w:r w:rsidRPr="00346673">
              <w:rPr>
                <w:sz w:val="20"/>
                <w:szCs w:val="20"/>
              </w:rPr>
              <w:t>je</w:t>
            </w:r>
          </w:p>
          <w:p w14:paraId="11F3C661" w14:textId="77777777" w:rsidR="006D62ED" w:rsidRPr="00346673" w:rsidRDefault="006D62ED" w:rsidP="006D62ED">
            <w:pPr>
              <w:spacing w:before="0"/>
              <w:ind w:left="296" w:firstLine="0"/>
              <w:rPr>
                <w:sz w:val="20"/>
                <w:szCs w:val="20"/>
              </w:rPr>
            </w:pPr>
            <w:r w:rsidRPr="00346673">
              <w:rPr>
                <w:sz w:val="20"/>
                <w:szCs w:val="20"/>
              </w:rPr>
              <w:t>određen</w:t>
            </w:r>
            <w:r w:rsidRPr="00346673">
              <w:rPr>
                <w:spacing w:val="-5"/>
                <w:sz w:val="20"/>
                <w:szCs w:val="20"/>
              </w:rPr>
              <w:t xml:space="preserve"> </w:t>
            </w:r>
            <w:r w:rsidRPr="00346673">
              <w:rPr>
                <w:sz w:val="20"/>
                <w:szCs w:val="20"/>
              </w:rPr>
              <w:t>za</w:t>
            </w:r>
          </w:p>
          <w:p w14:paraId="040422CC" w14:textId="2CA6B17D" w:rsidR="00930B87" w:rsidRPr="00346673" w:rsidRDefault="006D62ED" w:rsidP="006D62ED">
            <w:pPr>
              <w:spacing w:before="0"/>
              <w:ind w:left="296" w:firstLine="0"/>
              <w:rPr>
                <w:sz w:val="20"/>
                <w:szCs w:val="20"/>
              </w:rPr>
            </w:pPr>
            <w:r w:rsidRPr="00346673">
              <w:rPr>
                <w:sz w:val="20"/>
                <w:szCs w:val="20"/>
              </w:rPr>
              <w:t>poslovni</w:t>
            </w:r>
            <w:r w:rsidRPr="00346673">
              <w:rPr>
                <w:spacing w:val="-7"/>
                <w:sz w:val="20"/>
                <w:szCs w:val="20"/>
              </w:rPr>
              <w:t xml:space="preserve"> </w:t>
            </w:r>
            <w:r w:rsidRPr="00346673">
              <w:rPr>
                <w:sz w:val="20"/>
                <w:szCs w:val="20"/>
              </w:rPr>
              <w:t>prosto</w:t>
            </w:r>
            <w:r w:rsidRPr="00346673">
              <w:rPr>
                <w:spacing w:val="-10"/>
                <w:sz w:val="20"/>
                <w:szCs w:val="20"/>
              </w:rPr>
              <w:t>r</w:t>
            </w:r>
          </w:p>
        </w:tc>
      </w:tr>
    </w:tbl>
    <w:p w14:paraId="001A5D5D" w14:textId="77777777" w:rsidR="0059369F" w:rsidRPr="0059369F" w:rsidRDefault="0059369F" w:rsidP="0059369F">
      <w:pPr>
        <w:rPr>
          <w:szCs w:val="24"/>
        </w:rPr>
      </w:pPr>
      <w:r w:rsidRPr="0059369F">
        <w:rPr>
          <w:szCs w:val="24"/>
        </w:rPr>
        <w:t xml:space="preserve">Za poslovni prostor i građevno zemljište koje služi u svrhu obavljanja poslovne djelatnosti, u slučaju kad se poslovna djelatnost ne obavlja više od 6 mjeseci u kalendarskoj godini, koeficijent namjene umanjuje za 50%, ali ne može biti manji od koeficijenta namjene za stambeni prostor, odnosno neizgrađeno građevno zemljište. </w:t>
      </w:r>
    </w:p>
    <w:p w14:paraId="0E7C721C" w14:textId="77777777" w:rsidR="0059369F" w:rsidRPr="0059369F" w:rsidRDefault="0059369F" w:rsidP="0059369F">
      <w:pPr>
        <w:rPr>
          <w:szCs w:val="24"/>
        </w:rPr>
      </w:pPr>
      <w:r w:rsidRPr="0059369F">
        <w:rPr>
          <w:szCs w:val="24"/>
        </w:rPr>
        <w:t xml:space="preserve">Ako se u poslovnom prostoru istodobno obavlja proizvodna i ostala djelatnost za osnovu obračuna uzet će se koeficijent poslovnog prostora koji služi za ostale djelatnosti. </w:t>
      </w:r>
    </w:p>
    <w:p w14:paraId="57324DED" w14:textId="77777777" w:rsidR="0059369F" w:rsidRPr="0059369F" w:rsidRDefault="0059369F" w:rsidP="0059369F">
      <w:pPr>
        <w:rPr>
          <w:szCs w:val="24"/>
        </w:rPr>
      </w:pPr>
      <w:r w:rsidRPr="0059369F">
        <w:rPr>
          <w:szCs w:val="24"/>
        </w:rPr>
        <w:t xml:space="preserve">Za hotele, apartmanska naselja i kampove visina godišnje komunalne naknade ne može biti veća od 1,5% ukupnog godišnjeg prihoda iz prethodne godine, ostvarenog u hotelima, apartmanskim naseljima i kampovima koji se nalaze na području grada Samobora. </w:t>
      </w:r>
    </w:p>
    <w:p w14:paraId="3FE45652" w14:textId="77777777" w:rsidR="0059369F" w:rsidRPr="0059369F" w:rsidRDefault="0059369F" w:rsidP="002D724D">
      <w:pPr>
        <w:pStyle w:val="Naslov1"/>
      </w:pPr>
      <w:r w:rsidRPr="0059369F">
        <w:t xml:space="preserve">VII. ROK PLAĆANJA </w:t>
      </w:r>
    </w:p>
    <w:p w14:paraId="35D04FF2" w14:textId="77777777" w:rsidR="0059369F" w:rsidRPr="0059369F" w:rsidRDefault="0059369F" w:rsidP="00216CF8">
      <w:pPr>
        <w:pStyle w:val="Naslov2"/>
      </w:pPr>
      <w:r w:rsidRPr="0059369F">
        <w:t xml:space="preserve">Članak 8. </w:t>
      </w:r>
    </w:p>
    <w:p w14:paraId="1397CDAF" w14:textId="77777777" w:rsidR="0059369F" w:rsidRPr="0059369F" w:rsidRDefault="0059369F" w:rsidP="0059369F">
      <w:pPr>
        <w:rPr>
          <w:szCs w:val="24"/>
        </w:rPr>
      </w:pPr>
      <w:r w:rsidRPr="0059369F">
        <w:rPr>
          <w:szCs w:val="24"/>
        </w:rPr>
        <w:t>Komunalna naknada plaća se mjesečno, najkasnije do 20. u mjesecu za prethodni mjesec.</w:t>
      </w:r>
    </w:p>
    <w:p w14:paraId="41BA7316" w14:textId="77777777" w:rsidR="0059369F" w:rsidRPr="0059369F" w:rsidRDefault="0059369F" w:rsidP="0059369F">
      <w:pPr>
        <w:rPr>
          <w:szCs w:val="24"/>
        </w:rPr>
      </w:pPr>
      <w:r w:rsidRPr="0059369F">
        <w:rPr>
          <w:szCs w:val="24"/>
        </w:rPr>
        <w:t xml:space="preserve">Obveznicima plaćanja komunalne naknade dostavljaju se uplatnice za svaki mjesec. </w:t>
      </w:r>
    </w:p>
    <w:p w14:paraId="025B7A48" w14:textId="77777777" w:rsidR="00E805A7" w:rsidRDefault="00E805A7">
      <w:pPr>
        <w:spacing w:before="0" w:after="160" w:line="259" w:lineRule="auto"/>
        <w:ind w:firstLine="0"/>
        <w:jc w:val="left"/>
        <w:rPr>
          <w:szCs w:val="24"/>
        </w:rPr>
      </w:pPr>
      <w:r>
        <w:rPr>
          <w:szCs w:val="24"/>
        </w:rPr>
        <w:br w:type="page"/>
      </w:r>
    </w:p>
    <w:p w14:paraId="28DDFBE5" w14:textId="3B7E965E" w:rsidR="0059369F" w:rsidRPr="0059369F" w:rsidRDefault="0059369F" w:rsidP="0059369F">
      <w:pPr>
        <w:rPr>
          <w:szCs w:val="24"/>
        </w:rPr>
      </w:pPr>
      <w:r w:rsidRPr="0059369F">
        <w:rPr>
          <w:szCs w:val="24"/>
        </w:rPr>
        <w:lastRenderedPageBreak/>
        <w:t xml:space="preserve">Kontrolu naplate komunalne naknade kao i ovrhu provodi Upravni odjel za gospodarstvo, razvoj i projekte Europske unije na način i po postupku propisanom zakonom kojim se utvrđuje opći odnos između poreznih obveznika i poreznih tijela koja primjenjuju propise o porezima i drugim javnim davanjima, ako Zakonom o komunalnom gospodarstvu nije propisano drukčije. </w:t>
      </w:r>
    </w:p>
    <w:p w14:paraId="67153F0E" w14:textId="77777777" w:rsidR="0059369F" w:rsidRPr="0059369F" w:rsidRDefault="0059369F" w:rsidP="002D724D">
      <w:pPr>
        <w:pStyle w:val="Naslov1"/>
      </w:pPr>
      <w:r w:rsidRPr="0059369F">
        <w:t xml:space="preserve">VIII. OSLOBOĐENJE OD PLAĆANJA KOMUNALNE NAKNADE </w:t>
      </w:r>
    </w:p>
    <w:p w14:paraId="3520E523" w14:textId="77777777" w:rsidR="0059369F" w:rsidRPr="0059369F" w:rsidRDefault="0059369F" w:rsidP="00216CF8">
      <w:pPr>
        <w:pStyle w:val="Naslov2"/>
      </w:pPr>
      <w:r w:rsidRPr="0059369F">
        <w:t>Članak 9.</w:t>
      </w:r>
    </w:p>
    <w:p w14:paraId="4A033C84" w14:textId="77777777" w:rsidR="0059369F" w:rsidRPr="0059369F" w:rsidRDefault="0059369F" w:rsidP="0059369F">
      <w:pPr>
        <w:rPr>
          <w:szCs w:val="24"/>
        </w:rPr>
      </w:pPr>
      <w:r w:rsidRPr="0059369F">
        <w:rPr>
          <w:szCs w:val="24"/>
        </w:rPr>
        <w:t xml:space="preserve">Od plaćanja komunalne naknade u potpunosti se oslobađaju sljedeće nekretnine: </w:t>
      </w:r>
    </w:p>
    <w:p w14:paraId="793574C2" w14:textId="4AEA8AE1" w:rsidR="0059369F" w:rsidRPr="006F5973" w:rsidRDefault="0059369F" w:rsidP="00B828A3">
      <w:pPr>
        <w:pStyle w:val="Odlomakpopisa"/>
        <w:numPr>
          <w:ilvl w:val="0"/>
          <w:numId w:val="13"/>
        </w:numPr>
        <w:ind w:left="1276"/>
        <w:rPr>
          <w:szCs w:val="24"/>
        </w:rPr>
      </w:pPr>
      <w:r w:rsidRPr="006F5973">
        <w:rPr>
          <w:szCs w:val="24"/>
        </w:rPr>
        <w:t xml:space="preserve">koje se upotrebljavaju za djelatnost javnoga predškolskoga, osnovnoga, srednjega i visokog obrazovanja, muzeja i arhiva, </w:t>
      </w:r>
    </w:p>
    <w:p w14:paraId="12CD2A65" w14:textId="4EFF32FD" w:rsidR="0059369F" w:rsidRPr="006F5973" w:rsidRDefault="0059369F" w:rsidP="00B828A3">
      <w:pPr>
        <w:pStyle w:val="Odlomakpopisa"/>
        <w:numPr>
          <w:ilvl w:val="0"/>
          <w:numId w:val="13"/>
        </w:numPr>
        <w:ind w:left="1276"/>
        <w:rPr>
          <w:szCs w:val="24"/>
        </w:rPr>
      </w:pPr>
      <w:r w:rsidRPr="006F5973">
        <w:rPr>
          <w:szCs w:val="24"/>
        </w:rPr>
        <w:t xml:space="preserve">koje koriste ustanove zdravstvene zaštite i socijalne skrbi u vlasništvu države i županije, </w:t>
      </w:r>
    </w:p>
    <w:p w14:paraId="63E0182A" w14:textId="230BA394" w:rsidR="0059369F" w:rsidRPr="006F5973" w:rsidRDefault="0059369F" w:rsidP="00B828A3">
      <w:pPr>
        <w:pStyle w:val="Odlomakpopisa"/>
        <w:numPr>
          <w:ilvl w:val="0"/>
          <w:numId w:val="13"/>
        </w:numPr>
        <w:ind w:left="1276"/>
        <w:rPr>
          <w:szCs w:val="24"/>
        </w:rPr>
      </w:pPr>
      <w:r w:rsidRPr="006F5973">
        <w:rPr>
          <w:szCs w:val="24"/>
        </w:rPr>
        <w:t xml:space="preserve">koje se upotrebljavaju za djelatnost vatrogasnih službi, </w:t>
      </w:r>
    </w:p>
    <w:p w14:paraId="270BFB4B" w14:textId="47B9110C" w:rsidR="0059369F" w:rsidRPr="006F5973" w:rsidRDefault="0059369F" w:rsidP="00B828A3">
      <w:pPr>
        <w:pStyle w:val="Odlomakpopisa"/>
        <w:numPr>
          <w:ilvl w:val="0"/>
          <w:numId w:val="13"/>
        </w:numPr>
        <w:ind w:left="1276"/>
        <w:rPr>
          <w:szCs w:val="24"/>
        </w:rPr>
      </w:pPr>
      <w:r w:rsidRPr="006F5973">
        <w:rPr>
          <w:szCs w:val="24"/>
        </w:rPr>
        <w:t xml:space="preserve">koje služe vjerskim zajednicama za obavljanje njihove vjerske i obrazovne djelatnosti, </w:t>
      </w:r>
    </w:p>
    <w:p w14:paraId="11B445A4" w14:textId="671AD209" w:rsidR="0059369F" w:rsidRPr="006F5973" w:rsidRDefault="0059369F" w:rsidP="00B828A3">
      <w:pPr>
        <w:pStyle w:val="Odlomakpopisa"/>
        <w:numPr>
          <w:ilvl w:val="0"/>
          <w:numId w:val="13"/>
        </w:numPr>
        <w:ind w:left="1276"/>
        <w:rPr>
          <w:szCs w:val="24"/>
        </w:rPr>
      </w:pPr>
      <w:r w:rsidRPr="006F5973">
        <w:rPr>
          <w:szCs w:val="24"/>
        </w:rPr>
        <w:t xml:space="preserve">za građevna zemljišta na kojima su spomen obilježja, spomen područja i masovne grobnice, </w:t>
      </w:r>
    </w:p>
    <w:p w14:paraId="4BE04C71" w14:textId="45C385F1" w:rsidR="0059369F" w:rsidRPr="006F5973" w:rsidRDefault="0059369F" w:rsidP="00B828A3">
      <w:pPr>
        <w:pStyle w:val="Odlomakpopisa"/>
        <w:numPr>
          <w:ilvl w:val="0"/>
          <w:numId w:val="13"/>
        </w:numPr>
        <w:ind w:left="1276"/>
        <w:rPr>
          <w:szCs w:val="24"/>
        </w:rPr>
      </w:pPr>
      <w:r w:rsidRPr="006F5973">
        <w:rPr>
          <w:szCs w:val="24"/>
        </w:rPr>
        <w:t xml:space="preserve">zgrade i zemljišta koje su u vlasništvu Grada Samobora ili se djelatnost većinskim dijelom financira iz proračuna Grada Samobora, </w:t>
      </w:r>
    </w:p>
    <w:p w14:paraId="76E156CD" w14:textId="564302DB" w:rsidR="0059369F" w:rsidRPr="006F5973" w:rsidRDefault="0059369F" w:rsidP="00B828A3">
      <w:pPr>
        <w:pStyle w:val="Odlomakpopisa"/>
        <w:numPr>
          <w:ilvl w:val="0"/>
          <w:numId w:val="13"/>
        </w:numPr>
        <w:ind w:left="1276"/>
        <w:rPr>
          <w:szCs w:val="24"/>
        </w:rPr>
      </w:pPr>
      <w:r w:rsidRPr="006F5973">
        <w:rPr>
          <w:szCs w:val="24"/>
        </w:rPr>
        <w:t xml:space="preserve">zemljišta na kojima se nalaze komunalni objekti, uređaji komunalnih poduzeća za vodoopskrbu i odvodnju i za održavanje komunalija zajedničke potrošnje osim uredskih prostorija te zemljišta i objekti za spremanje i likvidaciju otpada (deponije i spalionice), </w:t>
      </w:r>
    </w:p>
    <w:p w14:paraId="3DCBE8D0" w14:textId="51F0723E" w:rsidR="0059369F" w:rsidRPr="006F5973" w:rsidRDefault="0059369F" w:rsidP="00B828A3">
      <w:pPr>
        <w:pStyle w:val="Odlomakpopisa"/>
        <w:numPr>
          <w:ilvl w:val="0"/>
          <w:numId w:val="13"/>
        </w:numPr>
        <w:ind w:left="1276"/>
        <w:rPr>
          <w:szCs w:val="24"/>
        </w:rPr>
      </w:pPr>
      <w:r w:rsidRPr="006F5973">
        <w:rPr>
          <w:szCs w:val="24"/>
        </w:rPr>
        <w:t xml:space="preserve">gospodarske zgrade poljodjelaca s dvorištem. </w:t>
      </w:r>
    </w:p>
    <w:p w14:paraId="52AF5498" w14:textId="77777777" w:rsidR="0059369F" w:rsidRPr="0059369F" w:rsidRDefault="0059369F" w:rsidP="0059369F">
      <w:pPr>
        <w:rPr>
          <w:szCs w:val="24"/>
        </w:rPr>
      </w:pPr>
      <w:r w:rsidRPr="0059369F">
        <w:rPr>
          <w:szCs w:val="24"/>
        </w:rPr>
        <w:t xml:space="preserve">Za nekretnine iz stavka 1. ovoga članka komunalna naknada se plaća ukoliko ih vlasnici daju u najam, podnajam, zakup, podzakup ili na privremeno korištenje. </w:t>
      </w:r>
    </w:p>
    <w:p w14:paraId="4ADE1340" w14:textId="77777777" w:rsidR="0059369F" w:rsidRPr="0059369F" w:rsidRDefault="0059369F" w:rsidP="00216CF8">
      <w:pPr>
        <w:pStyle w:val="Naslov2"/>
      </w:pPr>
      <w:r w:rsidRPr="0059369F">
        <w:t xml:space="preserve">Članak 10. </w:t>
      </w:r>
    </w:p>
    <w:p w14:paraId="44954A14" w14:textId="77777777" w:rsidR="0059369F" w:rsidRPr="0059369F" w:rsidRDefault="0059369F" w:rsidP="0059369F">
      <w:pPr>
        <w:rPr>
          <w:szCs w:val="24"/>
        </w:rPr>
      </w:pPr>
      <w:r w:rsidRPr="0059369F">
        <w:rPr>
          <w:szCs w:val="24"/>
        </w:rPr>
        <w:t>Od obveze plaćanja komunalne naknade potpuno ili djelomično oslobodit će se:</w:t>
      </w:r>
    </w:p>
    <w:p w14:paraId="2E47B436" w14:textId="481AC1F9" w:rsidR="0059369F" w:rsidRPr="006F5973" w:rsidRDefault="0059369F" w:rsidP="00B828A3">
      <w:pPr>
        <w:pStyle w:val="Odlomakpopisa"/>
        <w:numPr>
          <w:ilvl w:val="0"/>
          <w:numId w:val="15"/>
        </w:numPr>
        <w:ind w:left="1276"/>
        <w:rPr>
          <w:szCs w:val="24"/>
        </w:rPr>
      </w:pPr>
      <w:r w:rsidRPr="006F5973">
        <w:rPr>
          <w:szCs w:val="24"/>
        </w:rPr>
        <w:t xml:space="preserve">udovica, roditelj i dijete poginulih branitelja Domovinskog rata </w:t>
      </w:r>
    </w:p>
    <w:p w14:paraId="0FD95862" w14:textId="47A02126" w:rsidR="0059369F" w:rsidRPr="006F5973" w:rsidRDefault="0059369F" w:rsidP="00B828A3">
      <w:pPr>
        <w:pStyle w:val="Odlomakpopisa"/>
        <w:numPr>
          <w:ilvl w:val="0"/>
          <w:numId w:val="15"/>
        </w:numPr>
        <w:ind w:left="1276"/>
        <w:rPr>
          <w:szCs w:val="24"/>
        </w:rPr>
      </w:pPr>
      <w:r w:rsidRPr="006F5973">
        <w:rPr>
          <w:szCs w:val="24"/>
        </w:rPr>
        <w:t xml:space="preserve">invalid Domovinskog rata </w:t>
      </w:r>
    </w:p>
    <w:p w14:paraId="20205622" w14:textId="77A07604" w:rsidR="0059369F" w:rsidRPr="006F5973" w:rsidRDefault="0059369F" w:rsidP="00B828A3">
      <w:pPr>
        <w:pStyle w:val="Odlomakpopisa"/>
        <w:numPr>
          <w:ilvl w:val="0"/>
          <w:numId w:val="15"/>
        </w:numPr>
        <w:ind w:left="1276"/>
        <w:rPr>
          <w:szCs w:val="24"/>
        </w:rPr>
      </w:pPr>
      <w:r w:rsidRPr="006F5973">
        <w:rPr>
          <w:szCs w:val="24"/>
        </w:rPr>
        <w:t xml:space="preserve">korisnik pomoći za uzdržavanje </w:t>
      </w:r>
    </w:p>
    <w:p w14:paraId="1395287A" w14:textId="45BD7E42" w:rsidR="0059369F" w:rsidRPr="006F5973" w:rsidRDefault="0059369F" w:rsidP="00B828A3">
      <w:pPr>
        <w:pStyle w:val="Odlomakpopisa"/>
        <w:numPr>
          <w:ilvl w:val="0"/>
          <w:numId w:val="15"/>
        </w:numPr>
        <w:ind w:left="1276"/>
        <w:rPr>
          <w:szCs w:val="24"/>
        </w:rPr>
      </w:pPr>
      <w:r w:rsidRPr="006F5973">
        <w:rPr>
          <w:szCs w:val="24"/>
        </w:rPr>
        <w:t xml:space="preserve">umirovljenik koji uz mirovinu prima zaštitni dodatak </w:t>
      </w:r>
    </w:p>
    <w:p w14:paraId="5C3E86CB" w14:textId="5A84CC99" w:rsidR="0059369F" w:rsidRPr="006F5973" w:rsidRDefault="0059369F" w:rsidP="00B828A3">
      <w:pPr>
        <w:pStyle w:val="Odlomakpopisa"/>
        <w:numPr>
          <w:ilvl w:val="0"/>
          <w:numId w:val="15"/>
        </w:numPr>
        <w:ind w:left="1276"/>
        <w:rPr>
          <w:szCs w:val="24"/>
        </w:rPr>
      </w:pPr>
      <w:r w:rsidRPr="006F5973">
        <w:rPr>
          <w:szCs w:val="24"/>
        </w:rPr>
        <w:t xml:space="preserve">nezaposlena osoba koja se nalazi u evidenciji Zavoda za zapošljavanje neprekidno duže od šest mjeseci i koja nema nužno potrebnih prihoda za život </w:t>
      </w:r>
    </w:p>
    <w:p w14:paraId="65C5F59B" w14:textId="36CCC721" w:rsidR="0059369F" w:rsidRPr="006F5973" w:rsidRDefault="0059369F" w:rsidP="00B828A3">
      <w:pPr>
        <w:pStyle w:val="Odlomakpopisa"/>
        <w:numPr>
          <w:ilvl w:val="0"/>
          <w:numId w:val="15"/>
        </w:numPr>
        <w:ind w:left="1276"/>
        <w:rPr>
          <w:szCs w:val="24"/>
        </w:rPr>
      </w:pPr>
      <w:r w:rsidRPr="006F5973">
        <w:rPr>
          <w:szCs w:val="24"/>
        </w:rPr>
        <w:t xml:space="preserve">obveznik stariji od 70 godina koji nema nužno potrebnih prihoda za život, ukoliko živi sam u objektu za koji postoji obveza plaćanja komunalne naknade. </w:t>
      </w:r>
    </w:p>
    <w:p w14:paraId="766C2FAB" w14:textId="77777777" w:rsidR="0059369F" w:rsidRPr="0059369F" w:rsidRDefault="0059369F" w:rsidP="0059369F">
      <w:pPr>
        <w:rPr>
          <w:szCs w:val="24"/>
        </w:rPr>
      </w:pPr>
      <w:r w:rsidRPr="0059369F">
        <w:rPr>
          <w:szCs w:val="24"/>
        </w:rPr>
        <w:t>Rješenje o oslobođenju od plaćanja komunalne naknade donosi se za kalendarsku godinu u kojoj je zahtjev podnesen, osim za osobe iz stavka 1. točke 1. i 2. ovog članka za koje se donosi rješenje o trajnom oslobođenju plaćanja.</w:t>
      </w:r>
    </w:p>
    <w:p w14:paraId="2F6DB6B2" w14:textId="3177F666" w:rsidR="0059369F" w:rsidRPr="0059369F" w:rsidRDefault="0059369F" w:rsidP="0059369F">
      <w:pPr>
        <w:rPr>
          <w:szCs w:val="24"/>
        </w:rPr>
      </w:pPr>
      <w:r w:rsidRPr="0059369F">
        <w:rPr>
          <w:szCs w:val="24"/>
        </w:rPr>
        <w:t xml:space="preserve">Obveznici plaćanja komunalne naknade za stambeni i garažni prostor u naseljima </w:t>
      </w:r>
      <w:proofErr w:type="spellStart"/>
      <w:r w:rsidRPr="0059369F">
        <w:rPr>
          <w:szCs w:val="24"/>
        </w:rPr>
        <w:t>Bratelji</w:t>
      </w:r>
      <w:proofErr w:type="spellEnd"/>
      <w:r w:rsidRPr="0059369F">
        <w:rPr>
          <w:szCs w:val="24"/>
        </w:rPr>
        <w:t>, Brezovac</w:t>
      </w:r>
      <w:r w:rsidR="00216CF8">
        <w:rPr>
          <w:szCs w:val="24"/>
        </w:rPr>
        <w:t xml:space="preserve"> </w:t>
      </w:r>
      <w:r w:rsidRPr="0059369F">
        <w:rPr>
          <w:szCs w:val="24"/>
        </w:rPr>
        <w:t xml:space="preserve">Žumberački, </w:t>
      </w:r>
      <w:proofErr w:type="spellStart"/>
      <w:r w:rsidRPr="0059369F">
        <w:rPr>
          <w:szCs w:val="24"/>
        </w:rPr>
        <w:t>Cerovica</w:t>
      </w:r>
      <w:proofErr w:type="spellEnd"/>
      <w:r w:rsidRPr="0059369F">
        <w:rPr>
          <w:szCs w:val="24"/>
        </w:rPr>
        <w:t xml:space="preserve">, Dane, Golubići, Kravljak, </w:t>
      </w:r>
      <w:proofErr w:type="spellStart"/>
      <w:r w:rsidRPr="0059369F">
        <w:rPr>
          <w:szCs w:val="24"/>
        </w:rPr>
        <w:t>Osredek</w:t>
      </w:r>
      <w:proofErr w:type="spellEnd"/>
      <w:r w:rsidRPr="0059369F">
        <w:rPr>
          <w:szCs w:val="24"/>
        </w:rPr>
        <w:t xml:space="preserve"> Žumberački, </w:t>
      </w:r>
      <w:proofErr w:type="spellStart"/>
      <w:r w:rsidRPr="0059369F">
        <w:rPr>
          <w:szCs w:val="24"/>
        </w:rPr>
        <w:t>Osunja</w:t>
      </w:r>
      <w:proofErr w:type="spellEnd"/>
      <w:r w:rsidRPr="0059369F">
        <w:rPr>
          <w:szCs w:val="24"/>
        </w:rPr>
        <w:t xml:space="preserve">, Selce Žumberačko, </w:t>
      </w:r>
      <w:proofErr w:type="spellStart"/>
      <w:r w:rsidRPr="0059369F">
        <w:rPr>
          <w:szCs w:val="24"/>
        </w:rPr>
        <w:t>Sječevac</w:t>
      </w:r>
      <w:proofErr w:type="spellEnd"/>
      <w:r w:rsidRPr="0059369F">
        <w:rPr>
          <w:szCs w:val="24"/>
        </w:rPr>
        <w:t xml:space="preserve">, </w:t>
      </w:r>
      <w:proofErr w:type="spellStart"/>
      <w:r w:rsidRPr="0059369F">
        <w:rPr>
          <w:szCs w:val="24"/>
        </w:rPr>
        <w:t>Šimraki</w:t>
      </w:r>
      <w:proofErr w:type="spellEnd"/>
      <w:r w:rsidRPr="0059369F">
        <w:rPr>
          <w:szCs w:val="24"/>
        </w:rPr>
        <w:t xml:space="preserve">, </w:t>
      </w:r>
      <w:proofErr w:type="spellStart"/>
      <w:r w:rsidRPr="0059369F">
        <w:rPr>
          <w:szCs w:val="24"/>
        </w:rPr>
        <w:t>Tisovac</w:t>
      </w:r>
      <w:proofErr w:type="spellEnd"/>
      <w:r w:rsidRPr="0059369F">
        <w:rPr>
          <w:szCs w:val="24"/>
        </w:rPr>
        <w:t xml:space="preserve"> Žumberački oslobađaju se plaćanja komunalne naknade zbog slabe naseljenosti i gospodarske nerazvijenosti. </w:t>
      </w:r>
    </w:p>
    <w:p w14:paraId="33FAE70C" w14:textId="77777777" w:rsidR="00E805A7" w:rsidRDefault="00E805A7">
      <w:pPr>
        <w:spacing w:before="0" w:after="160" w:line="259" w:lineRule="auto"/>
        <w:ind w:firstLine="0"/>
        <w:jc w:val="left"/>
        <w:rPr>
          <w:rFonts w:eastAsiaTheme="majorEastAsia" w:cstheme="majorBidi"/>
          <w:b/>
          <w:szCs w:val="26"/>
        </w:rPr>
      </w:pPr>
      <w:r>
        <w:br w:type="page"/>
      </w:r>
    </w:p>
    <w:p w14:paraId="5CA83D1F" w14:textId="1AF7EAE4" w:rsidR="0059369F" w:rsidRPr="008C0B86" w:rsidRDefault="0059369F" w:rsidP="00216CF8">
      <w:pPr>
        <w:pStyle w:val="Naslov2"/>
      </w:pPr>
      <w:r w:rsidRPr="0059369F">
        <w:lastRenderedPageBreak/>
        <w:t>Članak 11.</w:t>
      </w:r>
    </w:p>
    <w:p w14:paraId="3D3DAD59" w14:textId="77777777" w:rsidR="0059369F" w:rsidRPr="0059369F" w:rsidRDefault="0059369F" w:rsidP="0059369F">
      <w:pPr>
        <w:rPr>
          <w:szCs w:val="24"/>
        </w:rPr>
      </w:pPr>
      <w:r w:rsidRPr="0059369F">
        <w:rPr>
          <w:szCs w:val="24"/>
        </w:rPr>
        <w:t xml:space="preserve">Pravne i fizičke osobe koje počinju obavljati djelatnost oslobađaju se od plaćanja komunalne naknade u: </w:t>
      </w:r>
    </w:p>
    <w:p w14:paraId="022FF612" w14:textId="7BE84383" w:rsidR="0059369F" w:rsidRPr="006F5973" w:rsidRDefault="0059369F" w:rsidP="00B828A3">
      <w:pPr>
        <w:pStyle w:val="Odlomakpopisa"/>
        <w:numPr>
          <w:ilvl w:val="0"/>
          <w:numId w:val="17"/>
        </w:numPr>
        <w:ind w:left="1276"/>
        <w:rPr>
          <w:szCs w:val="24"/>
        </w:rPr>
      </w:pPr>
      <w:r w:rsidRPr="006F5973">
        <w:rPr>
          <w:szCs w:val="24"/>
        </w:rPr>
        <w:t xml:space="preserve">100% iznosu komunalne naknade u prvoj godini rada </w:t>
      </w:r>
    </w:p>
    <w:p w14:paraId="04FFAFA3" w14:textId="44F889BE" w:rsidR="0059369F" w:rsidRPr="006F5973" w:rsidRDefault="0059369F" w:rsidP="00B828A3">
      <w:pPr>
        <w:pStyle w:val="Odlomakpopisa"/>
        <w:numPr>
          <w:ilvl w:val="0"/>
          <w:numId w:val="17"/>
        </w:numPr>
        <w:ind w:left="1276"/>
        <w:rPr>
          <w:szCs w:val="24"/>
        </w:rPr>
      </w:pPr>
      <w:r w:rsidRPr="006F5973">
        <w:rPr>
          <w:szCs w:val="24"/>
        </w:rPr>
        <w:t xml:space="preserve">50% iznosu komunalne naknade u drugoj godini rada </w:t>
      </w:r>
    </w:p>
    <w:p w14:paraId="6001C24D" w14:textId="7B57E350" w:rsidR="0059369F" w:rsidRPr="006F5973" w:rsidRDefault="0059369F" w:rsidP="00B828A3">
      <w:pPr>
        <w:pStyle w:val="Odlomakpopisa"/>
        <w:numPr>
          <w:ilvl w:val="0"/>
          <w:numId w:val="17"/>
        </w:numPr>
        <w:ind w:left="1276"/>
        <w:rPr>
          <w:szCs w:val="24"/>
        </w:rPr>
      </w:pPr>
      <w:r w:rsidRPr="006F5973">
        <w:rPr>
          <w:szCs w:val="24"/>
        </w:rPr>
        <w:t xml:space="preserve">25% iznosu komunalne naknade u trećoj godini rada </w:t>
      </w:r>
    </w:p>
    <w:p w14:paraId="3E87FCC0" w14:textId="776EB137" w:rsidR="0059369F" w:rsidRPr="0059369F" w:rsidRDefault="0059369F" w:rsidP="0059369F">
      <w:pPr>
        <w:rPr>
          <w:szCs w:val="24"/>
        </w:rPr>
      </w:pPr>
      <w:r w:rsidRPr="0059369F">
        <w:rPr>
          <w:szCs w:val="24"/>
        </w:rPr>
        <w:t xml:space="preserve">Pod pravnim i fizičkim osobama koje počinju obavljati djelatnost razumijevaju se pravne i fizičke osobe koje u posljednjih 5 godina nisu obavljale istu ili sličnu djelatnost na području grada Samobora i koje djelatnost obavljaju u poslovnim prostorijama odnosno na lokacijama na kojima se u </w:t>
      </w:r>
      <w:r w:rsidR="006F5973" w:rsidRPr="00346673">
        <w:rPr>
          <w:szCs w:val="24"/>
        </w:rPr>
        <w:t>posljednjih</w:t>
      </w:r>
      <w:r w:rsidRPr="00346673">
        <w:rPr>
          <w:szCs w:val="24"/>
        </w:rPr>
        <w:t xml:space="preserve"> </w:t>
      </w:r>
      <w:r w:rsidRPr="0059369F">
        <w:rPr>
          <w:szCs w:val="24"/>
        </w:rPr>
        <w:t xml:space="preserve">5 godina nije obavljala ista ili slična djelatnost, te pravne ili fizičke osobe koje već posluju na području grada Samobora, ako otvaraju nove poslovne prostorije (u kojima još nije obavljana djelatnost) na novim lokacijama te povećavaju ukupan broj zaposlenih uz uvjet da i dalje posluju na postojećoj i novoj lokaciji. </w:t>
      </w:r>
    </w:p>
    <w:p w14:paraId="01F814D1" w14:textId="535ECA19" w:rsidR="0059369F" w:rsidRDefault="0059369F" w:rsidP="0059369F">
      <w:pPr>
        <w:rPr>
          <w:szCs w:val="24"/>
        </w:rPr>
      </w:pPr>
      <w:r w:rsidRPr="0059369F">
        <w:rPr>
          <w:szCs w:val="24"/>
        </w:rPr>
        <w:t>Pravo na oslobađanje od plaćanja komunalne naknade prema uvjetima iz stavaka 1. i 2. ovog članka nemaju veliki trgovački centri, te zakupci ili vlasnici poslovnog prostora koji obavljaju trgovačku djelatnost u sklopu velikog trgovačkog centra (pojam “veliki trgovački centri” odnosi se na trgovačke centre koji imaju više od 500 m</w:t>
      </w:r>
      <w:r w:rsidRPr="00500FA8">
        <w:rPr>
          <w:szCs w:val="24"/>
          <w:vertAlign w:val="superscript"/>
        </w:rPr>
        <w:t>2</w:t>
      </w:r>
      <w:r w:rsidRPr="0059369F">
        <w:rPr>
          <w:szCs w:val="24"/>
        </w:rPr>
        <w:t xml:space="preserve"> </w:t>
      </w:r>
      <w:proofErr w:type="spellStart"/>
      <w:r w:rsidRPr="0059369F">
        <w:rPr>
          <w:szCs w:val="24"/>
        </w:rPr>
        <w:t>netto</w:t>
      </w:r>
      <w:proofErr w:type="spellEnd"/>
      <w:r w:rsidRPr="0059369F">
        <w:rPr>
          <w:szCs w:val="24"/>
        </w:rPr>
        <w:t xml:space="preserve"> površine).</w:t>
      </w:r>
    </w:p>
    <w:p w14:paraId="79BC7BF4" w14:textId="59EF60E8" w:rsidR="008C0B86" w:rsidRPr="00346673" w:rsidRDefault="008C0B86" w:rsidP="008C0B86">
      <w:pPr>
        <w:rPr>
          <w:szCs w:val="24"/>
        </w:rPr>
      </w:pPr>
      <w:r w:rsidRPr="00346673">
        <w:rPr>
          <w:szCs w:val="24"/>
        </w:rPr>
        <w:t>U slučaju nastupanja posebnih okolnosti koje podrazumijevaju događaj ili određeno stanje koje se nije moglo predvidjeti i na koje se nije moglo utjecati, a koje ugrožava život i zdravlje građana, imovinu veće vrijednosti, znatno narušava okoliš, narušava gospodarsku djelatnost ili uzrokuje znatnu gospodarsku štetu obveznici plaćanja komunalne naknade za poslovni prostor i građevinsko zemljište koje služi obavljanju djelatnosti djelomično ili u potpunosti se oslobađaju plaćanja komunalne naknade dok te okolnosti traju.</w:t>
      </w:r>
    </w:p>
    <w:p w14:paraId="1BAA9CDF" w14:textId="52ADF433" w:rsidR="008C0B86" w:rsidRDefault="008C0B86" w:rsidP="008C0B86">
      <w:pPr>
        <w:rPr>
          <w:szCs w:val="24"/>
        </w:rPr>
      </w:pPr>
      <w:r w:rsidRPr="00346673">
        <w:rPr>
          <w:szCs w:val="24"/>
        </w:rPr>
        <w:t>U slučajevima iz stavka 4. ovog članka odluku o obveznicima, djelomičnom ili potpunom oslobađanju i vremenu trajanja donosi gradonačelnik.</w:t>
      </w:r>
    </w:p>
    <w:p w14:paraId="0B36BB52" w14:textId="12F4507A" w:rsidR="005B7342" w:rsidRPr="00346673" w:rsidRDefault="005B7342" w:rsidP="008C0B86">
      <w:pPr>
        <w:rPr>
          <w:szCs w:val="24"/>
        </w:rPr>
      </w:pPr>
      <w:r>
        <w:rPr>
          <w:szCs w:val="24"/>
        </w:rPr>
        <w:t>U slučaju kada je obvezniku plaćanja komunalne naknade, zbog izvođenja radova od strane Grada Samobora, bitno onemogućeno obavljanje djela</w:t>
      </w:r>
      <w:r w:rsidR="00C92E45">
        <w:rPr>
          <w:szCs w:val="24"/>
        </w:rPr>
        <w:t xml:space="preserve">tnosti u poslovnom objektu u razdoblju dužem od mjesec dana, gradonačelnik može obveznika, na njegov </w:t>
      </w:r>
      <w:r w:rsidR="00C92E45" w:rsidRPr="00BC421B">
        <w:rPr>
          <w:szCs w:val="24"/>
        </w:rPr>
        <w:t>pis</w:t>
      </w:r>
      <w:r w:rsidR="00D42A6C" w:rsidRPr="00BC421B">
        <w:rPr>
          <w:szCs w:val="24"/>
        </w:rPr>
        <w:t>a</w:t>
      </w:r>
      <w:r w:rsidR="00C92E45" w:rsidRPr="00BC421B">
        <w:rPr>
          <w:szCs w:val="24"/>
        </w:rPr>
        <w:t xml:space="preserve">ni </w:t>
      </w:r>
      <w:r w:rsidR="00C92E45">
        <w:rPr>
          <w:szCs w:val="24"/>
        </w:rPr>
        <w:t xml:space="preserve">zahtjev, za navedeno razdoblje osloboditi plaćanja komunalne naknade. </w:t>
      </w:r>
    </w:p>
    <w:p w14:paraId="254338D8" w14:textId="77777777" w:rsidR="0059369F" w:rsidRPr="0059369F" w:rsidRDefault="0059369F" w:rsidP="002D724D">
      <w:pPr>
        <w:pStyle w:val="Naslov1"/>
      </w:pPr>
      <w:r w:rsidRPr="0059369F">
        <w:t xml:space="preserve">IX. ODLUKA O ODREĐIVANJU VRIJEDNOSTI BODA KOMUNALNE NAKNADE </w:t>
      </w:r>
    </w:p>
    <w:p w14:paraId="1EE882AD" w14:textId="77777777" w:rsidR="0059369F" w:rsidRPr="0059369F" w:rsidRDefault="0059369F" w:rsidP="00216CF8">
      <w:pPr>
        <w:pStyle w:val="Naslov2"/>
      </w:pPr>
      <w:r w:rsidRPr="0059369F">
        <w:t>Članak 12.</w:t>
      </w:r>
    </w:p>
    <w:p w14:paraId="58E9E6E9" w14:textId="77777777" w:rsidR="0059369F" w:rsidRPr="0059369F" w:rsidRDefault="0059369F" w:rsidP="0059369F">
      <w:pPr>
        <w:rPr>
          <w:szCs w:val="24"/>
        </w:rPr>
      </w:pPr>
      <w:r w:rsidRPr="0059369F">
        <w:rPr>
          <w:szCs w:val="24"/>
        </w:rPr>
        <w:t xml:space="preserve">Gradsko vijeće Grada Samobora odlukom utvrđuje vrijednost boda komunalne naknade do kraja studenoga tekuće godine, koja se primjenjuje od 1. siječnja sljedeće godine. </w:t>
      </w:r>
    </w:p>
    <w:p w14:paraId="204C5E1A" w14:textId="0F596215" w:rsidR="0059369F" w:rsidRPr="0059369F" w:rsidRDefault="0059369F" w:rsidP="0059369F">
      <w:pPr>
        <w:rPr>
          <w:szCs w:val="24"/>
        </w:rPr>
      </w:pPr>
      <w:r w:rsidRPr="0059369F">
        <w:rPr>
          <w:szCs w:val="24"/>
        </w:rPr>
        <w:t xml:space="preserve">Vrijednost boda komunalne naknade određuje se u kunama po </w:t>
      </w:r>
      <w:r w:rsidR="00500FA8" w:rsidRPr="0059369F">
        <w:rPr>
          <w:szCs w:val="24"/>
        </w:rPr>
        <w:t>m</w:t>
      </w:r>
      <w:r w:rsidR="00500FA8" w:rsidRPr="00500FA8">
        <w:rPr>
          <w:szCs w:val="24"/>
          <w:vertAlign w:val="superscript"/>
        </w:rPr>
        <w:t>2</w:t>
      </w:r>
      <w:r w:rsidR="00500FA8">
        <w:rPr>
          <w:szCs w:val="24"/>
          <w:vertAlign w:val="superscript"/>
        </w:rPr>
        <w:t xml:space="preserve"> </w:t>
      </w:r>
      <w:r w:rsidRPr="0059369F">
        <w:rPr>
          <w:szCs w:val="24"/>
        </w:rPr>
        <w:t xml:space="preserve">korisne površine stambenog prostora u prvoj zoni grada Samobora, a polazište za utvrđivanje vrijednosti boda je procjena održavanja komunalne infrastrukture iz Programa održavanja komunalne infrastrukture uz uvažavanje i drugih predvidivih i raspoloživih izvora financiranja održavanja komunalne infrastrukture. </w:t>
      </w:r>
    </w:p>
    <w:p w14:paraId="2CC2BCAD" w14:textId="77777777" w:rsidR="0059369F" w:rsidRPr="0059369F" w:rsidRDefault="0059369F" w:rsidP="0059369F">
      <w:pPr>
        <w:rPr>
          <w:szCs w:val="24"/>
        </w:rPr>
      </w:pPr>
      <w:r w:rsidRPr="0059369F">
        <w:rPr>
          <w:szCs w:val="24"/>
        </w:rPr>
        <w:t xml:space="preserve">Ako Gradsko vijeće ne odredi vrijednost boda komunalne naknade do kraja studenog tekuće godine, za obračun komunalne naknade u sljedećoj kalendarskoj godini vrijednost boda se ne mijenja. </w:t>
      </w:r>
    </w:p>
    <w:p w14:paraId="45CCF949" w14:textId="77777777" w:rsidR="0059369F" w:rsidRPr="0059369F" w:rsidRDefault="0059369F" w:rsidP="002D724D">
      <w:pPr>
        <w:pStyle w:val="Naslov1"/>
      </w:pPr>
      <w:r w:rsidRPr="0059369F">
        <w:lastRenderedPageBreak/>
        <w:t xml:space="preserve">X. OBRAČUN KOMUNALNE NAKNADE </w:t>
      </w:r>
    </w:p>
    <w:p w14:paraId="63844773" w14:textId="77777777" w:rsidR="0059369F" w:rsidRPr="0059369F" w:rsidRDefault="0059369F" w:rsidP="00216CF8">
      <w:pPr>
        <w:pStyle w:val="Naslov2"/>
      </w:pPr>
      <w:r w:rsidRPr="0059369F">
        <w:t xml:space="preserve">Članak 13. </w:t>
      </w:r>
    </w:p>
    <w:p w14:paraId="64B5F020" w14:textId="17562CA4" w:rsidR="0059369F" w:rsidRPr="0059369F" w:rsidRDefault="0059369F" w:rsidP="0059369F">
      <w:pPr>
        <w:rPr>
          <w:szCs w:val="24"/>
        </w:rPr>
      </w:pPr>
      <w:r w:rsidRPr="0059369F">
        <w:rPr>
          <w:szCs w:val="24"/>
        </w:rPr>
        <w:t>Komunalna naknada obračunava se po četvornom metru (</w:t>
      </w:r>
      <w:r w:rsidR="00500FA8" w:rsidRPr="0059369F">
        <w:rPr>
          <w:szCs w:val="24"/>
        </w:rPr>
        <w:t>m</w:t>
      </w:r>
      <w:r w:rsidR="00500FA8" w:rsidRPr="00500FA8">
        <w:rPr>
          <w:szCs w:val="24"/>
          <w:vertAlign w:val="superscript"/>
        </w:rPr>
        <w:t>2</w:t>
      </w:r>
      <w:r w:rsidRPr="0059369F">
        <w:rPr>
          <w:szCs w:val="24"/>
        </w:rPr>
        <w:t xml:space="preserve">) površine nekretnine za koju se utvrđuje obveza plaćanja komunalne naknade i to: </w:t>
      </w:r>
    </w:p>
    <w:p w14:paraId="32C9E44D" w14:textId="53AF6FDD" w:rsidR="0059369F" w:rsidRPr="006F5973" w:rsidRDefault="0059369F" w:rsidP="006F5973">
      <w:pPr>
        <w:pStyle w:val="Odlomakpopisa"/>
        <w:numPr>
          <w:ilvl w:val="0"/>
          <w:numId w:val="18"/>
        </w:numPr>
        <w:rPr>
          <w:szCs w:val="24"/>
        </w:rPr>
      </w:pPr>
      <w:r w:rsidRPr="006F5973">
        <w:rPr>
          <w:szCs w:val="24"/>
        </w:rPr>
        <w:t>za stambeni, poslovni i garažni prostor po jedinici korisne površine koja se utvrđuje na način propisan Uredbom o uvjetima i mjerilima za utvrđivanje zaštićene najamnine (Narodne novine broj 40/97</w:t>
      </w:r>
      <w:r w:rsidR="0014081F">
        <w:rPr>
          <w:szCs w:val="24"/>
        </w:rPr>
        <w:t>.</w:t>
      </w:r>
      <w:r w:rsidRPr="006F5973">
        <w:rPr>
          <w:szCs w:val="24"/>
        </w:rPr>
        <w:t xml:space="preserve"> i 117/05</w:t>
      </w:r>
      <w:r w:rsidR="0014081F">
        <w:rPr>
          <w:szCs w:val="24"/>
        </w:rPr>
        <w:t>.</w:t>
      </w:r>
      <w:r w:rsidRPr="006F5973">
        <w:rPr>
          <w:szCs w:val="24"/>
        </w:rPr>
        <w:t xml:space="preserve">) </w:t>
      </w:r>
    </w:p>
    <w:p w14:paraId="06482E4D" w14:textId="36ED7D7B" w:rsidR="0059369F" w:rsidRPr="006F5973" w:rsidRDefault="0059369F" w:rsidP="006F5973">
      <w:pPr>
        <w:pStyle w:val="Odlomakpopisa"/>
        <w:numPr>
          <w:ilvl w:val="0"/>
          <w:numId w:val="18"/>
        </w:numPr>
        <w:rPr>
          <w:szCs w:val="24"/>
        </w:rPr>
      </w:pPr>
      <w:r w:rsidRPr="006F5973">
        <w:rPr>
          <w:szCs w:val="24"/>
        </w:rPr>
        <w:t xml:space="preserve">za građevinsko zemljište koje služi obavljanju poslovne djelatnosti i neizgrađeno građevinsko zemljište po jedinici stvarne površine. </w:t>
      </w:r>
    </w:p>
    <w:p w14:paraId="1A24E8A9" w14:textId="3F50CE3F" w:rsidR="0059369F" w:rsidRPr="0059369F" w:rsidRDefault="0059369F" w:rsidP="0059369F">
      <w:pPr>
        <w:rPr>
          <w:szCs w:val="24"/>
        </w:rPr>
      </w:pPr>
      <w:r w:rsidRPr="0059369F">
        <w:rPr>
          <w:szCs w:val="24"/>
        </w:rPr>
        <w:t>Iznos komunalne naknade po četvornom metru (</w:t>
      </w:r>
      <w:r w:rsidR="00500FA8" w:rsidRPr="0059369F">
        <w:rPr>
          <w:szCs w:val="24"/>
        </w:rPr>
        <w:t>m</w:t>
      </w:r>
      <w:r w:rsidR="00500FA8" w:rsidRPr="00500FA8">
        <w:rPr>
          <w:szCs w:val="24"/>
          <w:vertAlign w:val="superscript"/>
        </w:rPr>
        <w:t>2</w:t>
      </w:r>
      <w:r w:rsidRPr="0059369F">
        <w:rPr>
          <w:szCs w:val="24"/>
        </w:rPr>
        <w:t xml:space="preserve">) površine nekretnine utvrđuje se množenjem: </w:t>
      </w:r>
    </w:p>
    <w:p w14:paraId="14FE6713" w14:textId="4EDCF76F" w:rsidR="0059369F" w:rsidRPr="00571021" w:rsidRDefault="0059369F" w:rsidP="00571021">
      <w:pPr>
        <w:pStyle w:val="Odlomakpopisa"/>
        <w:numPr>
          <w:ilvl w:val="0"/>
          <w:numId w:val="19"/>
        </w:numPr>
        <w:rPr>
          <w:szCs w:val="24"/>
        </w:rPr>
      </w:pPr>
      <w:r w:rsidRPr="00571021">
        <w:rPr>
          <w:szCs w:val="24"/>
        </w:rPr>
        <w:t>koeficijenta zone (</w:t>
      </w:r>
      <w:proofErr w:type="spellStart"/>
      <w:r w:rsidRPr="00571021">
        <w:rPr>
          <w:szCs w:val="24"/>
        </w:rPr>
        <w:t>Kz</w:t>
      </w:r>
      <w:proofErr w:type="spellEnd"/>
      <w:r w:rsidRPr="00571021">
        <w:rPr>
          <w:szCs w:val="24"/>
        </w:rPr>
        <w:t xml:space="preserve">), </w:t>
      </w:r>
    </w:p>
    <w:p w14:paraId="7EC508E8" w14:textId="2FB8ED83" w:rsidR="0059369F" w:rsidRPr="00571021" w:rsidRDefault="0059369F" w:rsidP="00571021">
      <w:pPr>
        <w:pStyle w:val="Odlomakpopisa"/>
        <w:numPr>
          <w:ilvl w:val="0"/>
          <w:numId w:val="19"/>
        </w:numPr>
        <w:rPr>
          <w:szCs w:val="24"/>
        </w:rPr>
      </w:pPr>
      <w:r w:rsidRPr="00571021">
        <w:rPr>
          <w:szCs w:val="24"/>
        </w:rPr>
        <w:t xml:space="preserve">koeficijenta namjene (Kn) i </w:t>
      </w:r>
    </w:p>
    <w:p w14:paraId="67F3B7A5" w14:textId="18ECE1EE" w:rsidR="0059369F" w:rsidRPr="00571021" w:rsidRDefault="0059369F" w:rsidP="00571021">
      <w:pPr>
        <w:pStyle w:val="Odlomakpopisa"/>
        <w:numPr>
          <w:ilvl w:val="0"/>
          <w:numId w:val="19"/>
        </w:numPr>
        <w:rPr>
          <w:szCs w:val="24"/>
        </w:rPr>
      </w:pPr>
      <w:r w:rsidRPr="00571021">
        <w:rPr>
          <w:szCs w:val="24"/>
        </w:rPr>
        <w:t xml:space="preserve">vrijednosti boda komunalne naknade (B). </w:t>
      </w:r>
    </w:p>
    <w:p w14:paraId="0BD92F74" w14:textId="77777777" w:rsidR="0059369F" w:rsidRPr="0059369F" w:rsidRDefault="0059369F" w:rsidP="0059369F">
      <w:pPr>
        <w:rPr>
          <w:szCs w:val="24"/>
        </w:rPr>
      </w:pPr>
      <w:r w:rsidRPr="0059369F">
        <w:rPr>
          <w:szCs w:val="24"/>
        </w:rPr>
        <w:t xml:space="preserve">Formula za obračun komunalne naknade glasi: </w:t>
      </w:r>
      <w:r w:rsidRPr="00571021">
        <w:rPr>
          <w:b/>
          <w:bCs/>
          <w:szCs w:val="24"/>
        </w:rPr>
        <w:t xml:space="preserve">KN = </w:t>
      </w:r>
      <w:proofErr w:type="spellStart"/>
      <w:r w:rsidRPr="00571021">
        <w:rPr>
          <w:b/>
          <w:bCs/>
          <w:szCs w:val="24"/>
        </w:rPr>
        <w:t>Kz</w:t>
      </w:r>
      <w:proofErr w:type="spellEnd"/>
      <w:r w:rsidRPr="00571021">
        <w:rPr>
          <w:b/>
          <w:bCs/>
          <w:szCs w:val="24"/>
        </w:rPr>
        <w:t xml:space="preserve"> x Kn x B</w:t>
      </w:r>
      <w:r w:rsidRPr="0059369F">
        <w:rPr>
          <w:szCs w:val="24"/>
        </w:rPr>
        <w:t xml:space="preserve">. </w:t>
      </w:r>
    </w:p>
    <w:p w14:paraId="25FE27F2" w14:textId="261F3D2D" w:rsidR="0059369F" w:rsidRPr="0059369F" w:rsidRDefault="0059369F" w:rsidP="0059369F">
      <w:pPr>
        <w:rPr>
          <w:szCs w:val="24"/>
        </w:rPr>
      </w:pPr>
      <w:r w:rsidRPr="0059369F">
        <w:rPr>
          <w:szCs w:val="24"/>
        </w:rPr>
        <w:t>Vrijednost boda određuje se u kunama po četvornom metru (</w:t>
      </w:r>
      <w:r w:rsidR="00500FA8" w:rsidRPr="0059369F">
        <w:rPr>
          <w:szCs w:val="24"/>
        </w:rPr>
        <w:t>m</w:t>
      </w:r>
      <w:r w:rsidR="00500FA8" w:rsidRPr="00500FA8">
        <w:rPr>
          <w:szCs w:val="24"/>
          <w:vertAlign w:val="superscript"/>
        </w:rPr>
        <w:t>2</w:t>
      </w:r>
      <w:r w:rsidRPr="0059369F">
        <w:rPr>
          <w:szCs w:val="24"/>
        </w:rPr>
        <w:t xml:space="preserve">) korisne površine stambenog prostora u I. zoni grada Samobora. </w:t>
      </w:r>
    </w:p>
    <w:p w14:paraId="224F283D" w14:textId="77777777" w:rsidR="0059369F" w:rsidRPr="0059369F" w:rsidRDefault="0059369F" w:rsidP="002D724D">
      <w:pPr>
        <w:pStyle w:val="Naslov1"/>
      </w:pPr>
      <w:r w:rsidRPr="0059369F">
        <w:t xml:space="preserve">XI. RJEŠENJE O KOMUNALNOJ NAKNADI </w:t>
      </w:r>
    </w:p>
    <w:p w14:paraId="51C75DE9" w14:textId="77777777" w:rsidR="0059369F" w:rsidRPr="0059369F" w:rsidRDefault="0059369F" w:rsidP="00216CF8">
      <w:pPr>
        <w:pStyle w:val="Naslov2"/>
      </w:pPr>
      <w:r w:rsidRPr="0059369F">
        <w:t xml:space="preserve">Članak 14. </w:t>
      </w:r>
    </w:p>
    <w:p w14:paraId="686AA4DC" w14:textId="77777777" w:rsidR="0059369F" w:rsidRPr="0059369F" w:rsidRDefault="0059369F" w:rsidP="0059369F">
      <w:pPr>
        <w:rPr>
          <w:szCs w:val="24"/>
        </w:rPr>
      </w:pPr>
      <w:r w:rsidRPr="0059369F">
        <w:rPr>
          <w:szCs w:val="24"/>
        </w:rPr>
        <w:t xml:space="preserve">Rješenje o komunalnoj naknadi donosi Upravni odjel za gospodarstvo, razvoj i projekte Europske unije sukladno ovoj Odluci i Odluci o vrijednosti boda komunalne naknade u postupku pokrenutom po službenoj dužnosti. </w:t>
      </w:r>
    </w:p>
    <w:p w14:paraId="5E43775E" w14:textId="77777777" w:rsidR="0059369F" w:rsidRPr="0059369F" w:rsidRDefault="0059369F" w:rsidP="0059369F">
      <w:pPr>
        <w:rPr>
          <w:szCs w:val="24"/>
        </w:rPr>
      </w:pPr>
      <w:r w:rsidRPr="0059369F">
        <w:rPr>
          <w:szCs w:val="24"/>
        </w:rPr>
        <w:t xml:space="preserve">Rješenje iz prethodnog stavka ovog članka donosi se do 31. ožujka tekuće godine ako se Odlukom Gradskog vijeća Grada Samobora mijenja vrijednost boda komunalne naknade ili drugi podatak bitan za njezin izračun u odnosu na prethodnu godinu, kao i u slučaju promjene drugih podataka bitnih za utvrđivanje obveze plaćanja komunalne naknade. </w:t>
      </w:r>
    </w:p>
    <w:p w14:paraId="5D473D1E" w14:textId="77777777" w:rsidR="0059369F" w:rsidRPr="0059369F" w:rsidRDefault="0059369F" w:rsidP="0059369F">
      <w:pPr>
        <w:rPr>
          <w:szCs w:val="24"/>
        </w:rPr>
      </w:pPr>
      <w:r w:rsidRPr="0059369F">
        <w:rPr>
          <w:szCs w:val="24"/>
        </w:rPr>
        <w:t xml:space="preserve">Rješenjem o komunalnoj naknadi utvrđuje se: </w:t>
      </w:r>
    </w:p>
    <w:p w14:paraId="11009E4A" w14:textId="60419D70" w:rsidR="0059369F" w:rsidRPr="00571021" w:rsidRDefault="0059369F" w:rsidP="00571021">
      <w:pPr>
        <w:pStyle w:val="Odlomakpopisa"/>
        <w:numPr>
          <w:ilvl w:val="0"/>
          <w:numId w:val="20"/>
        </w:numPr>
        <w:rPr>
          <w:szCs w:val="24"/>
        </w:rPr>
      </w:pPr>
      <w:r w:rsidRPr="00571021">
        <w:rPr>
          <w:szCs w:val="24"/>
        </w:rPr>
        <w:t>iznos komunalne naknade po četvornom metru (</w:t>
      </w:r>
      <w:r w:rsidR="00500FA8" w:rsidRPr="0059369F">
        <w:rPr>
          <w:szCs w:val="24"/>
        </w:rPr>
        <w:t>m</w:t>
      </w:r>
      <w:r w:rsidR="00500FA8" w:rsidRPr="00500FA8">
        <w:rPr>
          <w:szCs w:val="24"/>
          <w:vertAlign w:val="superscript"/>
        </w:rPr>
        <w:t>2</w:t>
      </w:r>
      <w:r w:rsidRPr="00571021">
        <w:rPr>
          <w:szCs w:val="24"/>
        </w:rPr>
        <w:t xml:space="preserve">) nekretnine </w:t>
      </w:r>
    </w:p>
    <w:p w14:paraId="5FC5300F" w14:textId="0280EA3C" w:rsidR="0059369F" w:rsidRPr="00571021" w:rsidRDefault="0059369F" w:rsidP="00571021">
      <w:pPr>
        <w:pStyle w:val="Odlomakpopisa"/>
        <w:numPr>
          <w:ilvl w:val="0"/>
          <w:numId w:val="20"/>
        </w:numPr>
        <w:rPr>
          <w:szCs w:val="24"/>
        </w:rPr>
      </w:pPr>
      <w:r w:rsidRPr="00571021">
        <w:rPr>
          <w:szCs w:val="24"/>
        </w:rPr>
        <w:t xml:space="preserve">obračunska površina nekretnine </w:t>
      </w:r>
    </w:p>
    <w:p w14:paraId="2AD18B9D" w14:textId="6407784D" w:rsidR="0059369F" w:rsidRPr="00571021" w:rsidRDefault="0059369F" w:rsidP="00571021">
      <w:pPr>
        <w:pStyle w:val="Odlomakpopisa"/>
        <w:numPr>
          <w:ilvl w:val="0"/>
          <w:numId w:val="20"/>
        </w:numPr>
        <w:rPr>
          <w:szCs w:val="24"/>
        </w:rPr>
      </w:pPr>
      <w:r w:rsidRPr="00571021">
        <w:rPr>
          <w:szCs w:val="24"/>
        </w:rPr>
        <w:t xml:space="preserve">godišnji iznos komunalne naknade </w:t>
      </w:r>
    </w:p>
    <w:p w14:paraId="43E5C98C" w14:textId="299090D2" w:rsidR="0059369F" w:rsidRPr="00571021" w:rsidRDefault="0059369F" w:rsidP="00571021">
      <w:pPr>
        <w:pStyle w:val="Odlomakpopisa"/>
        <w:numPr>
          <w:ilvl w:val="0"/>
          <w:numId w:val="20"/>
        </w:numPr>
        <w:rPr>
          <w:szCs w:val="24"/>
        </w:rPr>
      </w:pPr>
      <w:r w:rsidRPr="00571021">
        <w:rPr>
          <w:szCs w:val="24"/>
        </w:rPr>
        <w:t xml:space="preserve">mjesečni iznos komunalne naknade, odnosno iznos obroka komunalne naknade ako se naknada ne plaća mjesečno i </w:t>
      </w:r>
    </w:p>
    <w:p w14:paraId="6171CC96" w14:textId="56A511A6" w:rsidR="0059369F" w:rsidRPr="00571021" w:rsidRDefault="0059369F" w:rsidP="00571021">
      <w:pPr>
        <w:pStyle w:val="Odlomakpopisa"/>
        <w:numPr>
          <w:ilvl w:val="0"/>
          <w:numId w:val="20"/>
        </w:numPr>
        <w:rPr>
          <w:szCs w:val="24"/>
        </w:rPr>
      </w:pPr>
      <w:r w:rsidRPr="00571021">
        <w:rPr>
          <w:szCs w:val="24"/>
        </w:rPr>
        <w:t xml:space="preserve">rok za plaćanje mjesečnog iznosa komunalne naknade, odnosno iznosa obroka komunalne naknade ako se naknada ne plaća mjesečno. </w:t>
      </w:r>
    </w:p>
    <w:p w14:paraId="65C27054" w14:textId="73148BC1" w:rsidR="0059369F" w:rsidRPr="0059369F" w:rsidRDefault="0059369F" w:rsidP="0059369F">
      <w:pPr>
        <w:rPr>
          <w:szCs w:val="24"/>
        </w:rPr>
      </w:pPr>
      <w:r w:rsidRPr="0059369F">
        <w:rPr>
          <w:szCs w:val="24"/>
        </w:rPr>
        <w:t>Godišnji iznos komunalne naknade utvrđuje se množenjem površine nekretnine za koju se utvrđuje obveza plaćanja komunalne naknade i iznosa komunalne naknade po četvornom metru (</w:t>
      </w:r>
      <w:r w:rsidR="00500FA8" w:rsidRPr="0059369F">
        <w:rPr>
          <w:szCs w:val="24"/>
        </w:rPr>
        <w:t>m</w:t>
      </w:r>
      <w:r w:rsidR="00500FA8" w:rsidRPr="00500FA8">
        <w:rPr>
          <w:szCs w:val="24"/>
          <w:vertAlign w:val="superscript"/>
        </w:rPr>
        <w:t>2</w:t>
      </w:r>
      <w:r w:rsidRPr="0059369F">
        <w:rPr>
          <w:szCs w:val="24"/>
        </w:rPr>
        <w:t xml:space="preserve">) površine nekretnine. </w:t>
      </w:r>
    </w:p>
    <w:p w14:paraId="6F5C3E8C" w14:textId="77777777" w:rsidR="0059369F" w:rsidRPr="0059369F" w:rsidRDefault="0059369F" w:rsidP="0059369F">
      <w:pPr>
        <w:rPr>
          <w:szCs w:val="24"/>
        </w:rPr>
      </w:pPr>
      <w:r w:rsidRPr="0059369F">
        <w:rPr>
          <w:szCs w:val="24"/>
        </w:rPr>
        <w:t xml:space="preserve">Rješenje o komunalnoj naknadi koje nema propisani sadržaj, ništavo je. </w:t>
      </w:r>
    </w:p>
    <w:p w14:paraId="55B08797" w14:textId="77777777" w:rsidR="00E805A7" w:rsidRDefault="00E805A7">
      <w:pPr>
        <w:spacing w:before="0" w:after="160" w:line="259" w:lineRule="auto"/>
        <w:ind w:firstLine="0"/>
        <w:jc w:val="left"/>
        <w:rPr>
          <w:szCs w:val="24"/>
        </w:rPr>
      </w:pPr>
      <w:r>
        <w:rPr>
          <w:szCs w:val="24"/>
        </w:rPr>
        <w:br w:type="page"/>
      </w:r>
    </w:p>
    <w:p w14:paraId="40D8809D" w14:textId="0A6EBF60" w:rsidR="0059369F" w:rsidRPr="0059369F" w:rsidRDefault="0059369F" w:rsidP="0059369F">
      <w:pPr>
        <w:rPr>
          <w:szCs w:val="24"/>
        </w:rPr>
      </w:pPr>
      <w:r w:rsidRPr="0059369F">
        <w:rPr>
          <w:szCs w:val="24"/>
        </w:rPr>
        <w:lastRenderedPageBreak/>
        <w:t xml:space="preserve">Rješenje o komunalnoj naknadi donosi se i </w:t>
      </w:r>
      <w:proofErr w:type="spellStart"/>
      <w:r w:rsidRPr="0059369F">
        <w:rPr>
          <w:szCs w:val="24"/>
        </w:rPr>
        <w:t>ovršava</w:t>
      </w:r>
      <w:proofErr w:type="spellEnd"/>
      <w:r w:rsidRPr="0059369F">
        <w:rPr>
          <w:szCs w:val="24"/>
        </w:rPr>
        <w:t xml:space="preserve"> u postupku i na način propisan zakonom kojim se uređuje opći odnos između poreznih obveznika i poreznih tijela koja primjenjuju propise o porezima i drugim javnim davanjima, ako Zakonom o komunalnom gospodarstvu nije propisano drukčije. </w:t>
      </w:r>
    </w:p>
    <w:p w14:paraId="4CCAD556" w14:textId="77777777" w:rsidR="0059369F" w:rsidRPr="0059369F" w:rsidRDefault="0059369F" w:rsidP="0059369F">
      <w:pPr>
        <w:rPr>
          <w:szCs w:val="24"/>
        </w:rPr>
      </w:pPr>
      <w:r w:rsidRPr="0059369F">
        <w:rPr>
          <w:szCs w:val="24"/>
        </w:rPr>
        <w:t xml:space="preserve">Protiv rješenja o komunalnoj naknadi i rješenja o njegovoj ovrsi te rješenja o obustavi postupka može se izjaviti žalba, o kojoj odlučuje upravno tijelo županije nadležno za poslove komunalnog gospodarstva. </w:t>
      </w:r>
    </w:p>
    <w:p w14:paraId="39E8C996" w14:textId="552461A1" w:rsidR="0059369F" w:rsidRPr="0059369F" w:rsidRDefault="0059369F" w:rsidP="002D724D">
      <w:pPr>
        <w:pStyle w:val="Naslov1"/>
      </w:pPr>
      <w:r w:rsidRPr="0059369F">
        <w:t xml:space="preserve">XII. PRIJELAZNE I ZAVRŠNE ODREDBE </w:t>
      </w:r>
    </w:p>
    <w:p w14:paraId="328A60C0" w14:textId="77777777" w:rsidR="0059369F" w:rsidRPr="0059369F" w:rsidRDefault="0059369F" w:rsidP="00216CF8">
      <w:pPr>
        <w:pStyle w:val="Naslov2"/>
      </w:pPr>
      <w:r w:rsidRPr="0059369F">
        <w:t xml:space="preserve">Članak 15. </w:t>
      </w:r>
    </w:p>
    <w:p w14:paraId="01AE76C0" w14:textId="73B5DB36" w:rsidR="0059369F" w:rsidRPr="0059369F" w:rsidRDefault="0059369F" w:rsidP="0059369F">
      <w:pPr>
        <w:rPr>
          <w:szCs w:val="24"/>
        </w:rPr>
      </w:pPr>
      <w:r w:rsidRPr="0059369F">
        <w:rPr>
          <w:szCs w:val="24"/>
        </w:rPr>
        <w:t>Danom stupanja na snagu ove Odluke prestaje važiti Odluka o komunalnoj naknadi (Službene vijesti Grada Samobora br. 08/1</w:t>
      </w:r>
      <w:r w:rsidR="00346673">
        <w:rPr>
          <w:szCs w:val="24"/>
        </w:rPr>
        <w:t>8</w:t>
      </w:r>
      <w:r w:rsidR="00741521">
        <w:rPr>
          <w:szCs w:val="24"/>
        </w:rPr>
        <w:t>.</w:t>
      </w:r>
      <w:r w:rsidR="00346673">
        <w:rPr>
          <w:szCs w:val="24"/>
        </w:rPr>
        <w:t>, 3/20</w:t>
      </w:r>
      <w:r w:rsidR="00741521">
        <w:rPr>
          <w:szCs w:val="24"/>
        </w:rPr>
        <w:t>.</w:t>
      </w:r>
      <w:r w:rsidR="00346673">
        <w:rPr>
          <w:szCs w:val="24"/>
        </w:rPr>
        <w:t xml:space="preserve"> i 9/20</w:t>
      </w:r>
      <w:r w:rsidR="00741521">
        <w:rPr>
          <w:szCs w:val="24"/>
        </w:rPr>
        <w:t>.</w:t>
      </w:r>
      <w:r w:rsidRPr="0059369F">
        <w:rPr>
          <w:szCs w:val="24"/>
        </w:rPr>
        <w:t xml:space="preserve">). </w:t>
      </w:r>
    </w:p>
    <w:p w14:paraId="4C3D6656" w14:textId="77777777" w:rsidR="0059369F" w:rsidRPr="0059369F" w:rsidRDefault="0059369F" w:rsidP="00216CF8">
      <w:pPr>
        <w:pStyle w:val="Naslov2"/>
      </w:pPr>
      <w:r w:rsidRPr="0059369F">
        <w:t xml:space="preserve">Članak 16. </w:t>
      </w:r>
    </w:p>
    <w:p w14:paraId="19BD6AA5" w14:textId="48B7C461" w:rsidR="000B1345" w:rsidRPr="003C4628" w:rsidRDefault="006241BD" w:rsidP="00053B4C">
      <w:pPr>
        <w:rPr>
          <w:szCs w:val="24"/>
        </w:rPr>
      </w:pPr>
      <w:r>
        <w:rPr>
          <w:szCs w:val="24"/>
        </w:rPr>
        <w:t>Ova O</w:t>
      </w:r>
      <w:r w:rsidR="0059369F" w:rsidRPr="0059369F">
        <w:rPr>
          <w:szCs w:val="24"/>
        </w:rPr>
        <w:t>dluka</w:t>
      </w:r>
      <w:r>
        <w:rPr>
          <w:szCs w:val="24"/>
        </w:rPr>
        <w:t xml:space="preserve"> stupa na snagu osmog dana od dana objave</w:t>
      </w:r>
      <w:r w:rsidR="0059369F" w:rsidRPr="0059369F">
        <w:rPr>
          <w:szCs w:val="24"/>
        </w:rPr>
        <w:t xml:space="preserve"> u Službenim vijestima G</w:t>
      </w:r>
      <w:r>
        <w:rPr>
          <w:szCs w:val="24"/>
        </w:rPr>
        <w:t>rada Samobora</w:t>
      </w:r>
      <w:r w:rsidR="0059369F" w:rsidRPr="0059369F">
        <w:rPr>
          <w:szCs w:val="24"/>
        </w:rPr>
        <w:t xml:space="preserve">. </w:t>
      </w:r>
    </w:p>
    <w:p w14:paraId="250DA19D" w14:textId="1115A306" w:rsidR="00346673" w:rsidRDefault="00346673" w:rsidP="00346673">
      <w:pPr>
        <w:ind w:firstLine="0"/>
        <w:rPr>
          <w:szCs w:val="24"/>
        </w:rPr>
      </w:pPr>
    </w:p>
    <w:p w14:paraId="061BE989" w14:textId="2DE81364" w:rsidR="00346673" w:rsidRPr="00346673" w:rsidRDefault="00346673" w:rsidP="00741521">
      <w:pPr>
        <w:tabs>
          <w:tab w:val="left" w:pos="993"/>
        </w:tabs>
        <w:spacing w:before="0"/>
        <w:ind w:firstLine="0"/>
        <w:rPr>
          <w:sz w:val="20"/>
          <w:szCs w:val="20"/>
        </w:rPr>
      </w:pPr>
      <w:r w:rsidRPr="00346673">
        <w:rPr>
          <w:sz w:val="20"/>
          <w:szCs w:val="20"/>
        </w:rPr>
        <w:t>KLASA:</w:t>
      </w:r>
      <w:r>
        <w:rPr>
          <w:sz w:val="20"/>
          <w:szCs w:val="20"/>
        </w:rPr>
        <w:tab/>
      </w:r>
    </w:p>
    <w:p w14:paraId="23C4E73C" w14:textId="3B3CB6CD" w:rsidR="00346673" w:rsidRPr="00346673" w:rsidRDefault="00346673" w:rsidP="00741521">
      <w:pPr>
        <w:tabs>
          <w:tab w:val="left" w:pos="993"/>
        </w:tabs>
        <w:spacing w:before="0"/>
        <w:ind w:firstLine="0"/>
        <w:rPr>
          <w:sz w:val="20"/>
          <w:szCs w:val="20"/>
        </w:rPr>
      </w:pPr>
      <w:r w:rsidRPr="00346673">
        <w:rPr>
          <w:sz w:val="20"/>
          <w:szCs w:val="20"/>
        </w:rPr>
        <w:t>URBROJ</w:t>
      </w:r>
      <w:r>
        <w:rPr>
          <w:sz w:val="20"/>
          <w:szCs w:val="20"/>
        </w:rPr>
        <w:t>:</w:t>
      </w:r>
      <w:r>
        <w:rPr>
          <w:sz w:val="20"/>
          <w:szCs w:val="20"/>
        </w:rPr>
        <w:tab/>
      </w:r>
    </w:p>
    <w:p w14:paraId="1E891170" w14:textId="0B6EC2DE" w:rsidR="00346673" w:rsidRDefault="00346673" w:rsidP="00346673">
      <w:pPr>
        <w:ind w:firstLine="0"/>
        <w:rPr>
          <w:szCs w:val="24"/>
        </w:rPr>
      </w:pPr>
    </w:p>
    <w:p w14:paraId="52DC1594" w14:textId="43C872C4" w:rsidR="00346673" w:rsidRPr="00346673" w:rsidRDefault="00346673" w:rsidP="00741521">
      <w:pPr>
        <w:tabs>
          <w:tab w:val="center" w:pos="7371"/>
        </w:tabs>
        <w:ind w:firstLine="0"/>
        <w:rPr>
          <w:b/>
          <w:bCs/>
          <w:szCs w:val="24"/>
        </w:rPr>
      </w:pPr>
      <w:r w:rsidRPr="00346673">
        <w:rPr>
          <w:b/>
          <w:bCs/>
          <w:szCs w:val="24"/>
        </w:rPr>
        <w:tab/>
        <w:t>PREDSJEDNIK</w:t>
      </w:r>
    </w:p>
    <w:p w14:paraId="2F143563" w14:textId="009A6C58" w:rsidR="00346673" w:rsidRPr="00346673" w:rsidRDefault="00346673" w:rsidP="00741521">
      <w:pPr>
        <w:tabs>
          <w:tab w:val="center" w:pos="7371"/>
        </w:tabs>
        <w:spacing w:before="0"/>
        <w:ind w:firstLine="0"/>
        <w:rPr>
          <w:b/>
          <w:bCs/>
          <w:szCs w:val="24"/>
        </w:rPr>
      </w:pPr>
      <w:r w:rsidRPr="00346673">
        <w:rPr>
          <w:b/>
          <w:bCs/>
          <w:szCs w:val="24"/>
        </w:rPr>
        <w:tab/>
        <w:t>GRADSKOG VIJEĆA</w:t>
      </w:r>
    </w:p>
    <w:p w14:paraId="3F3B218B" w14:textId="1C5A80E5" w:rsidR="00346673" w:rsidRPr="0059369F" w:rsidRDefault="00346673" w:rsidP="00741521">
      <w:pPr>
        <w:tabs>
          <w:tab w:val="center" w:pos="7371"/>
        </w:tabs>
        <w:ind w:firstLine="0"/>
        <w:rPr>
          <w:szCs w:val="24"/>
        </w:rPr>
      </w:pPr>
      <w:r>
        <w:rPr>
          <w:szCs w:val="24"/>
        </w:rPr>
        <w:tab/>
        <w:t xml:space="preserve">Miran </w:t>
      </w:r>
      <w:proofErr w:type="spellStart"/>
      <w:r>
        <w:rPr>
          <w:szCs w:val="24"/>
        </w:rPr>
        <w:t>Šoić</w:t>
      </w:r>
      <w:proofErr w:type="spellEnd"/>
      <w:r>
        <w:rPr>
          <w:szCs w:val="24"/>
        </w:rPr>
        <w:t>, v.r.</w:t>
      </w:r>
    </w:p>
    <w:sectPr w:rsidR="00346673" w:rsidRPr="0059369F" w:rsidSect="00E805A7">
      <w:headerReference w:type="default" r:id="rId8"/>
      <w:footerReference w:type="default" r:id="rId9"/>
      <w:pgSz w:w="11906" w:h="16838" w:code="9"/>
      <w:pgMar w:top="1418" w:right="1134" w:bottom="1418" w:left="1134" w:header="851"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2B604" w14:textId="77777777" w:rsidR="000B379E" w:rsidRDefault="000B379E" w:rsidP="00E16358">
      <w:pPr>
        <w:spacing w:before="0"/>
      </w:pPr>
      <w:r>
        <w:separator/>
      </w:r>
    </w:p>
  </w:endnote>
  <w:endnote w:type="continuationSeparator" w:id="0">
    <w:p w14:paraId="5F811415" w14:textId="77777777" w:rsidR="000B379E" w:rsidRDefault="000B379E" w:rsidP="00E1635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oboto Light">
    <w:charset w:val="EE"/>
    <w:family w:val="auto"/>
    <w:pitch w:val="variable"/>
    <w:sig w:usb0="E00002FF" w:usb1="5000205B" w:usb2="0000002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208452398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A096F1C" w14:textId="239F8DD6" w:rsidR="00B828A3" w:rsidRPr="00FE4DA5" w:rsidRDefault="00B828A3" w:rsidP="00B828A3">
            <w:pPr>
              <w:pStyle w:val="Podnoje"/>
              <w:jc w:val="right"/>
              <w:rPr>
                <w:sz w:val="16"/>
                <w:szCs w:val="16"/>
              </w:rPr>
            </w:pPr>
            <w:r w:rsidRPr="00FE4DA5">
              <w:rPr>
                <w:sz w:val="16"/>
                <w:szCs w:val="16"/>
              </w:rPr>
              <w:fldChar w:fldCharType="begin"/>
            </w:r>
            <w:r w:rsidRPr="00FE4DA5">
              <w:rPr>
                <w:sz w:val="16"/>
                <w:szCs w:val="16"/>
              </w:rPr>
              <w:instrText xml:space="preserve"> PAGE </w:instrText>
            </w:r>
            <w:r w:rsidRPr="00FE4DA5">
              <w:rPr>
                <w:sz w:val="16"/>
                <w:szCs w:val="16"/>
              </w:rPr>
              <w:fldChar w:fldCharType="separate"/>
            </w:r>
            <w:r w:rsidR="0030089A">
              <w:rPr>
                <w:noProof/>
                <w:sz w:val="16"/>
                <w:szCs w:val="16"/>
              </w:rPr>
              <w:t>1</w:t>
            </w:r>
            <w:r w:rsidRPr="00FE4DA5">
              <w:rPr>
                <w:sz w:val="16"/>
                <w:szCs w:val="16"/>
              </w:rPr>
              <w:fldChar w:fldCharType="end"/>
            </w:r>
            <w:r w:rsidRPr="00FE4DA5">
              <w:rPr>
                <w:b/>
                <w:bCs/>
                <w:sz w:val="16"/>
                <w:szCs w:val="16"/>
              </w:rPr>
              <w:t>/</w:t>
            </w:r>
            <w:r w:rsidRPr="00FE4DA5">
              <w:rPr>
                <w:sz w:val="16"/>
                <w:szCs w:val="16"/>
              </w:rPr>
              <w:fldChar w:fldCharType="begin"/>
            </w:r>
            <w:r w:rsidRPr="00FE4DA5">
              <w:rPr>
                <w:sz w:val="16"/>
                <w:szCs w:val="16"/>
              </w:rPr>
              <w:instrText xml:space="preserve"> NUMPAGES  </w:instrText>
            </w:r>
            <w:r w:rsidRPr="00FE4DA5">
              <w:rPr>
                <w:sz w:val="16"/>
                <w:szCs w:val="16"/>
              </w:rPr>
              <w:fldChar w:fldCharType="separate"/>
            </w:r>
            <w:r w:rsidR="0030089A">
              <w:rPr>
                <w:noProof/>
                <w:sz w:val="16"/>
                <w:szCs w:val="16"/>
              </w:rPr>
              <w:t>1</w:t>
            </w:r>
            <w:r w:rsidRPr="00FE4DA5">
              <w:rPr>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E9785" w14:textId="77777777" w:rsidR="000B379E" w:rsidRDefault="000B379E" w:rsidP="00E16358">
      <w:pPr>
        <w:spacing w:before="0"/>
      </w:pPr>
      <w:r>
        <w:separator/>
      </w:r>
    </w:p>
  </w:footnote>
  <w:footnote w:type="continuationSeparator" w:id="0">
    <w:p w14:paraId="148FED66" w14:textId="77777777" w:rsidR="000B379E" w:rsidRDefault="000B379E" w:rsidP="00E1635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5DDC1" w14:textId="3571AFE3" w:rsidR="00E16358" w:rsidRPr="00472244" w:rsidRDefault="00472244" w:rsidP="00472244">
    <w:pPr>
      <w:pStyle w:val="Zaglavlje"/>
      <w:jc w:val="right"/>
      <w:rPr>
        <w:b/>
        <w:bCs/>
        <w:i/>
        <w:iCs/>
        <w:sz w:val="20"/>
        <w:szCs w:val="20"/>
      </w:rPr>
    </w:pPr>
    <w:r w:rsidRPr="00472244">
      <w:rPr>
        <w:b/>
        <w:bCs/>
        <w:i/>
        <w:iCs/>
        <w:sz w:val="20"/>
        <w:szCs w:val="20"/>
      </w:rPr>
      <w:t>NACRT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81ABB"/>
    <w:multiLevelType w:val="hybridMultilevel"/>
    <w:tmpl w:val="3DB6D8DE"/>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 w15:restartNumberingAfterBreak="0">
    <w:nsid w:val="0C0848BC"/>
    <w:multiLevelType w:val="hybridMultilevel"/>
    <w:tmpl w:val="50F08DE6"/>
    <w:lvl w:ilvl="0" w:tplc="85E6713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D0776F6"/>
    <w:multiLevelType w:val="hybridMultilevel"/>
    <w:tmpl w:val="1EEA5CDA"/>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 w15:restartNumberingAfterBreak="0">
    <w:nsid w:val="124E7DDA"/>
    <w:multiLevelType w:val="hybridMultilevel"/>
    <w:tmpl w:val="D7069C3A"/>
    <w:lvl w:ilvl="0" w:tplc="36608C9E">
      <w:start w:val="1"/>
      <w:numFmt w:val="decimal"/>
      <w:lvlText w:val="%1."/>
      <w:lvlJc w:val="left"/>
      <w:pPr>
        <w:ind w:left="1494" w:hanging="360"/>
      </w:pPr>
      <w:rPr>
        <w:rFonts w:hint="default"/>
      </w:r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4" w15:restartNumberingAfterBreak="0">
    <w:nsid w:val="18720A75"/>
    <w:multiLevelType w:val="hybridMultilevel"/>
    <w:tmpl w:val="9F588762"/>
    <w:lvl w:ilvl="0" w:tplc="36608C9E">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5" w15:restartNumberingAfterBreak="0">
    <w:nsid w:val="2295754F"/>
    <w:multiLevelType w:val="hybridMultilevel"/>
    <w:tmpl w:val="40A8F8E8"/>
    <w:lvl w:ilvl="0" w:tplc="85E6713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2DE5678"/>
    <w:multiLevelType w:val="hybridMultilevel"/>
    <w:tmpl w:val="288AB074"/>
    <w:lvl w:ilvl="0" w:tplc="36608C9E">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7" w15:restartNumberingAfterBreak="0">
    <w:nsid w:val="27714BA6"/>
    <w:multiLevelType w:val="hybridMultilevel"/>
    <w:tmpl w:val="B0E00922"/>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8" w15:restartNumberingAfterBreak="0">
    <w:nsid w:val="2CAE549C"/>
    <w:multiLevelType w:val="hybridMultilevel"/>
    <w:tmpl w:val="5BE61454"/>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9" w15:restartNumberingAfterBreak="0">
    <w:nsid w:val="35610C5D"/>
    <w:multiLevelType w:val="hybridMultilevel"/>
    <w:tmpl w:val="E4FA0D7E"/>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0" w15:restartNumberingAfterBreak="0">
    <w:nsid w:val="433C1630"/>
    <w:multiLevelType w:val="hybridMultilevel"/>
    <w:tmpl w:val="DFAA15B8"/>
    <w:lvl w:ilvl="0" w:tplc="36608C9E">
      <w:start w:val="1"/>
      <w:numFmt w:val="decimal"/>
      <w:lvlText w:val="%1."/>
      <w:lvlJc w:val="left"/>
      <w:pPr>
        <w:ind w:left="1494" w:hanging="360"/>
      </w:pPr>
      <w:rPr>
        <w:rFonts w:hint="default"/>
      </w:r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11" w15:restartNumberingAfterBreak="0">
    <w:nsid w:val="43A67A29"/>
    <w:multiLevelType w:val="hybridMultilevel"/>
    <w:tmpl w:val="9ECA512C"/>
    <w:lvl w:ilvl="0" w:tplc="85E6713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58F4E05"/>
    <w:multiLevelType w:val="hybridMultilevel"/>
    <w:tmpl w:val="079AD798"/>
    <w:lvl w:ilvl="0" w:tplc="36608C9E">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3" w15:restartNumberingAfterBreak="0">
    <w:nsid w:val="53FF1627"/>
    <w:multiLevelType w:val="hybridMultilevel"/>
    <w:tmpl w:val="328A5B32"/>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4" w15:restartNumberingAfterBreak="0">
    <w:nsid w:val="5448114D"/>
    <w:multiLevelType w:val="hybridMultilevel"/>
    <w:tmpl w:val="D660DC6E"/>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5" w15:restartNumberingAfterBreak="0">
    <w:nsid w:val="5687349A"/>
    <w:multiLevelType w:val="hybridMultilevel"/>
    <w:tmpl w:val="8AF69DAE"/>
    <w:lvl w:ilvl="0" w:tplc="041A000F">
      <w:start w:val="1"/>
      <w:numFmt w:val="decimal"/>
      <w:lvlText w:val="%1."/>
      <w:lvlJc w:val="left"/>
      <w:pPr>
        <w:ind w:left="1287" w:hanging="360"/>
      </w:p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16" w15:restartNumberingAfterBreak="0">
    <w:nsid w:val="63FC7DA5"/>
    <w:multiLevelType w:val="hybridMultilevel"/>
    <w:tmpl w:val="CE8C650E"/>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7" w15:restartNumberingAfterBreak="0">
    <w:nsid w:val="67404842"/>
    <w:multiLevelType w:val="hybridMultilevel"/>
    <w:tmpl w:val="AF1EB414"/>
    <w:lvl w:ilvl="0" w:tplc="85E6713C">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8" w15:restartNumberingAfterBreak="0">
    <w:nsid w:val="689D1366"/>
    <w:multiLevelType w:val="hybridMultilevel"/>
    <w:tmpl w:val="D2546D9C"/>
    <w:lvl w:ilvl="0" w:tplc="85E6713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5C60B6E"/>
    <w:multiLevelType w:val="hybridMultilevel"/>
    <w:tmpl w:val="5D2A83A0"/>
    <w:lvl w:ilvl="0" w:tplc="85E6713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8"/>
  </w:num>
  <w:num w:numId="4">
    <w:abstractNumId w:val="9"/>
  </w:num>
  <w:num w:numId="5">
    <w:abstractNumId w:val="2"/>
  </w:num>
  <w:num w:numId="6">
    <w:abstractNumId w:val="5"/>
  </w:num>
  <w:num w:numId="7">
    <w:abstractNumId w:val="11"/>
  </w:num>
  <w:num w:numId="8">
    <w:abstractNumId w:val="19"/>
  </w:num>
  <w:num w:numId="9">
    <w:abstractNumId w:val="18"/>
  </w:num>
  <w:num w:numId="10">
    <w:abstractNumId w:val="1"/>
  </w:num>
  <w:num w:numId="11">
    <w:abstractNumId w:val="7"/>
  </w:num>
  <w:num w:numId="12">
    <w:abstractNumId w:val="15"/>
  </w:num>
  <w:num w:numId="13">
    <w:abstractNumId w:val="6"/>
  </w:num>
  <w:num w:numId="14">
    <w:abstractNumId w:val="10"/>
  </w:num>
  <w:num w:numId="15">
    <w:abstractNumId w:val="12"/>
  </w:num>
  <w:num w:numId="16">
    <w:abstractNumId w:val="3"/>
  </w:num>
  <w:num w:numId="17">
    <w:abstractNumId w:val="4"/>
  </w:num>
  <w:num w:numId="18">
    <w:abstractNumId w:val="16"/>
  </w:num>
  <w:num w:numId="19">
    <w:abstractNumId w:val="1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69F"/>
    <w:rsid w:val="00053B4C"/>
    <w:rsid w:val="000B1345"/>
    <w:rsid w:val="000B379E"/>
    <w:rsid w:val="00101101"/>
    <w:rsid w:val="0013175D"/>
    <w:rsid w:val="0014081F"/>
    <w:rsid w:val="001639A3"/>
    <w:rsid w:val="00214938"/>
    <w:rsid w:val="00216CF8"/>
    <w:rsid w:val="002A32CB"/>
    <w:rsid w:val="002D724D"/>
    <w:rsid w:val="003001D6"/>
    <w:rsid w:val="0030089A"/>
    <w:rsid w:val="003277C2"/>
    <w:rsid w:val="00346673"/>
    <w:rsid w:val="00357B72"/>
    <w:rsid w:val="00391E20"/>
    <w:rsid w:val="003C4628"/>
    <w:rsid w:val="00405964"/>
    <w:rsid w:val="00421EE2"/>
    <w:rsid w:val="00472244"/>
    <w:rsid w:val="00491782"/>
    <w:rsid w:val="004B17AA"/>
    <w:rsid w:val="004C7A6A"/>
    <w:rsid w:val="00500FA8"/>
    <w:rsid w:val="00541CCE"/>
    <w:rsid w:val="00571021"/>
    <w:rsid w:val="0059369F"/>
    <w:rsid w:val="005B7342"/>
    <w:rsid w:val="006241BD"/>
    <w:rsid w:val="0068208B"/>
    <w:rsid w:val="006C5F10"/>
    <w:rsid w:val="006D62ED"/>
    <w:rsid w:val="006F5973"/>
    <w:rsid w:val="00741521"/>
    <w:rsid w:val="007778B1"/>
    <w:rsid w:val="00804753"/>
    <w:rsid w:val="008A1087"/>
    <w:rsid w:val="008C0B86"/>
    <w:rsid w:val="00930B87"/>
    <w:rsid w:val="00AE0810"/>
    <w:rsid w:val="00B00056"/>
    <w:rsid w:val="00B35D05"/>
    <w:rsid w:val="00B41AD8"/>
    <w:rsid w:val="00B828A3"/>
    <w:rsid w:val="00BC421B"/>
    <w:rsid w:val="00C0499F"/>
    <w:rsid w:val="00C62E68"/>
    <w:rsid w:val="00C92E45"/>
    <w:rsid w:val="00CB527B"/>
    <w:rsid w:val="00D1193A"/>
    <w:rsid w:val="00D42A6C"/>
    <w:rsid w:val="00D73227"/>
    <w:rsid w:val="00DD048F"/>
    <w:rsid w:val="00E16358"/>
    <w:rsid w:val="00E805A7"/>
    <w:rsid w:val="00FA5CF9"/>
    <w:rsid w:val="00FB6F94"/>
    <w:rsid w:val="00FE4D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80F01"/>
  <w15:chartTrackingRefBased/>
  <w15:docId w15:val="{328F66D8-8FA5-445B-A56B-51006598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087"/>
    <w:pPr>
      <w:spacing w:before="120" w:after="0" w:line="240" w:lineRule="auto"/>
      <w:ind w:firstLine="567"/>
      <w:jc w:val="both"/>
    </w:pPr>
    <w:rPr>
      <w:rFonts w:ascii="Times New Roman" w:hAnsi="Times New Roman"/>
      <w:sz w:val="24"/>
    </w:rPr>
  </w:style>
  <w:style w:type="paragraph" w:styleId="Naslov1">
    <w:name w:val="heading 1"/>
    <w:next w:val="Normal"/>
    <w:link w:val="Naslov1Char"/>
    <w:autoRedefine/>
    <w:uiPriority w:val="9"/>
    <w:qFormat/>
    <w:rsid w:val="008A1087"/>
    <w:pPr>
      <w:keepNext/>
      <w:keepLines/>
      <w:spacing w:before="360" w:after="240"/>
      <w:outlineLvl w:val="0"/>
    </w:pPr>
    <w:rPr>
      <w:rFonts w:ascii="Times New Roman" w:eastAsiaTheme="majorEastAsia" w:hAnsi="Times New Roman" w:cstheme="majorBidi"/>
      <w:b/>
      <w:sz w:val="24"/>
      <w:szCs w:val="32"/>
    </w:rPr>
  </w:style>
  <w:style w:type="paragraph" w:styleId="Naslov2">
    <w:name w:val="heading 2"/>
    <w:next w:val="Normal"/>
    <w:link w:val="Naslov2Char"/>
    <w:uiPriority w:val="9"/>
    <w:unhideWhenUsed/>
    <w:qFormat/>
    <w:rsid w:val="008A1087"/>
    <w:pPr>
      <w:keepNext/>
      <w:keepLines/>
      <w:spacing w:before="240" w:after="120"/>
      <w:jc w:val="center"/>
      <w:outlineLvl w:val="1"/>
    </w:pPr>
    <w:rPr>
      <w:rFonts w:ascii="Times New Roman" w:eastAsiaTheme="majorEastAsia" w:hAnsi="Times New Roman" w:cstheme="majorBidi"/>
      <w:b/>
      <w:sz w:val="24"/>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8A1087"/>
    <w:rPr>
      <w:rFonts w:ascii="Times New Roman" w:eastAsiaTheme="majorEastAsia" w:hAnsi="Times New Roman" w:cstheme="majorBidi"/>
      <w:b/>
      <w:sz w:val="24"/>
      <w:szCs w:val="32"/>
    </w:rPr>
  </w:style>
  <w:style w:type="character" w:customStyle="1" w:styleId="Naslov2Char">
    <w:name w:val="Naslov 2 Char"/>
    <w:basedOn w:val="Zadanifontodlomka"/>
    <w:link w:val="Naslov2"/>
    <w:uiPriority w:val="9"/>
    <w:rsid w:val="008A1087"/>
    <w:rPr>
      <w:rFonts w:ascii="Times New Roman" w:eastAsiaTheme="majorEastAsia" w:hAnsi="Times New Roman" w:cstheme="majorBidi"/>
      <w:b/>
      <w:sz w:val="24"/>
      <w:szCs w:val="26"/>
    </w:rPr>
  </w:style>
  <w:style w:type="paragraph" w:styleId="Odlomakpopisa">
    <w:name w:val="List Paragraph"/>
    <w:basedOn w:val="Normal"/>
    <w:uiPriority w:val="34"/>
    <w:qFormat/>
    <w:rsid w:val="003277C2"/>
    <w:pPr>
      <w:ind w:left="720"/>
      <w:contextualSpacing/>
    </w:pPr>
  </w:style>
  <w:style w:type="paragraph" w:styleId="Zaglavlje">
    <w:name w:val="header"/>
    <w:basedOn w:val="Normal"/>
    <w:link w:val="ZaglavljeChar"/>
    <w:uiPriority w:val="99"/>
    <w:unhideWhenUsed/>
    <w:rsid w:val="00E16358"/>
    <w:pPr>
      <w:tabs>
        <w:tab w:val="center" w:pos="4536"/>
        <w:tab w:val="right" w:pos="9072"/>
      </w:tabs>
      <w:spacing w:before="0"/>
    </w:pPr>
  </w:style>
  <w:style w:type="character" w:customStyle="1" w:styleId="ZaglavljeChar">
    <w:name w:val="Zaglavlje Char"/>
    <w:basedOn w:val="Zadanifontodlomka"/>
    <w:link w:val="Zaglavlje"/>
    <w:uiPriority w:val="99"/>
    <w:rsid w:val="00E16358"/>
    <w:rPr>
      <w:rFonts w:ascii="Roboto Light" w:hAnsi="Roboto Light"/>
      <w:sz w:val="24"/>
    </w:rPr>
  </w:style>
  <w:style w:type="paragraph" w:styleId="Podnoje">
    <w:name w:val="footer"/>
    <w:basedOn w:val="Normal"/>
    <w:link w:val="PodnojeChar"/>
    <w:uiPriority w:val="99"/>
    <w:unhideWhenUsed/>
    <w:rsid w:val="00E16358"/>
    <w:pPr>
      <w:tabs>
        <w:tab w:val="center" w:pos="4536"/>
        <w:tab w:val="right" w:pos="9072"/>
      </w:tabs>
      <w:spacing w:before="0"/>
    </w:pPr>
  </w:style>
  <w:style w:type="character" w:customStyle="1" w:styleId="PodnojeChar">
    <w:name w:val="Podnožje Char"/>
    <w:basedOn w:val="Zadanifontodlomka"/>
    <w:link w:val="Podnoje"/>
    <w:uiPriority w:val="99"/>
    <w:rsid w:val="00E16358"/>
    <w:rPr>
      <w:rFonts w:ascii="Roboto Light" w:hAnsi="Roboto Light"/>
      <w:sz w:val="24"/>
    </w:rPr>
  </w:style>
  <w:style w:type="paragraph" w:styleId="Bezproreda">
    <w:name w:val="No Spacing"/>
    <w:uiPriority w:val="1"/>
    <w:qFormat/>
    <w:rsid w:val="008A1087"/>
    <w:pPr>
      <w:spacing w:after="0" w:line="240" w:lineRule="auto"/>
      <w:ind w:firstLine="567"/>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070FD-E2C0-49DD-87EA-9AA5B9C5B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2795</Words>
  <Characters>15937</Characters>
  <Application>Microsoft Office Word</Application>
  <DocSecurity>0</DocSecurity>
  <Lines>132</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Pavičić</dc:creator>
  <cp:keywords/>
  <dc:description/>
  <cp:lastModifiedBy>Ana Huljev</cp:lastModifiedBy>
  <cp:revision>3</cp:revision>
  <cp:lastPrinted>2021-02-10T13:09:00Z</cp:lastPrinted>
  <dcterms:created xsi:type="dcterms:W3CDTF">2021-02-18T14:03:00Z</dcterms:created>
  <dcterms:modified xsi:type="dcterms:W3CDTF">2021-02-19T11:58:00Z</dcterms:modified>
</cp:coreProperties>
</file>